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A39D" w14:textId="77777777" w:rsidR="00180A89" w:rsidRDefault="00180A89" w:rsidP="00180A89">
      <w:pPr>
        <w:spacing w:line="360" w:lineRule="auto"/>
        <w:jc w:val="center"/>
        <w:rPr>
          <w:rFonts w:ascii="Century Gothic" w:hAnsi="Century Gothic"/>
          <w:bCs/>
        </w:rPr>
      </w:pPr>
    </w:p>
    <w:p w14:paraId="76C9390F" w14:textId="1F6E11D2" w:rsidR="00180A89" w:rsidRPr="00180A89" w:rsidRDefault="00180A89" w:rsidP="00180A89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180A89">
        <w:rPr>
          <w:rFonts w:ascii="Century Gothic" w:hAnsi="Century Gothic"/>
          <w:b/>
          <w:sz w:val="40"/>
          <w:szCs w:val="40"/>
        </w:rPr>
        <w:t>VERSENYKIÍRÁS</w:t>
      </w:r>
    </w:p>
    <w:p w14:paraId="209EE405" w14:textId="77777777" w:rsidR="00180A89" w:rsidRPr="00180A89" w:rsidRDefault="00180A89" w:rsidP="00180A89">
      <w:pPr>
        <w:rPr>
          <w:rFonts w:ascii="Century Gothic" w:hAnsi="Century Gothic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180A89" w:rsidRPr="002718E3" w14:paraId="77CDFB23" w14:textId="77777777" w:rsidTr="00180A89">
        <w:trPr>
          <w:trHeight w:hRule="exact" w:val="400"/>
        </w:trPr>
        <w:tc>
          <w:tcPr>
            <w:tcW w:w="9072" w:type="dxa"/>
            <w:gridSpan w:val="2"/>
            <w:vAlign w:val="center"/>
          </w:tcPr>
          <w:p w14:paraId="0A9E5921" w14:textId="2392B1A0" w:rsidR="00180A89" w:rsidRPr="002718E3" w:rsidRDefault="003F54B7" w:rsidP="00881A1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RENDEZÉS</w:t>
            </w:r>
          </w:p>
        </w:tc>
      </w:tr>
      <w:tr w:rsidR="00180A89" w:rsidRPr="002718E3" w14:paraId="3AA6C99F" w14:textId="77777777" w:rsidTr="00180A89">
        <w:trPr>
          <w:trHeight w:hRule="exact" w:val="400"/>
        </w:trPr>
        <w:tc>
          <w:tcPr>
            <w:tcW w:w="2835" w:type="dxa"/>
            <w:vAlign w:val="center"/>
          </w:tcPr>
          <w:p w14:paraId="342857BD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Verseny szervezője</w:t>
            </w:r>
          </w:p>
        </w:tc>
        <w:tc>
          <w:tcPr>
            <w:tcW w:w="6237" w:type="dxa"/>
            <w:vAlign w:val="center"/>
          </w:tcPr>
          <w:p w14:paraId="0ABAC867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Cívis Egyesület, MABOSZ</w:t>
            </w:r>
          </w:p>
        </w:tc>
      </w:tr>
      <w:tr w:rsidR="00180A89" w:rsidRPr="002718E3" w14:paraId="089FC6A1" w14:textId="77777777" w:rsidTr="00180A89">
        <w:trPr>
          <w:trHeight w:hRule="exact" w:val="400"/>
        </w:trPr>
        <w:tc>
          <w:tcPr>
            <w:tcW w:w="2835" w:type="dxa"/>
            <w:vAlign w:val="center"/>
          </w:tcPr>
          <w:p w14:paraId="2B91A710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Verseny elnevezése</w:t>
            </w:r>
          </w:p>
        </w:tc>
        <w:tc>
          <w:tcPr>
            <w:tcW w:w="6237" w:type="dxa"/>
            <w:vAlign w:val="center"/>
          </w:tcPr>
          <w:p w14:paraId="0DC2E389" w14:textId="3E090A30" w:rsidR="00180A89" w:rsidRPr="002718E3" w:rsidRDefault="001261BD" w:rsidP="00881A1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MOMENT</w:t>
            </w:r>
            <w:r w:rsidR="00180A89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K</w:t>
            </w: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UPA</w:t>
            </w:r>
            <w:r w:rsidR="00180A89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2023. </w:t>
            </w:r>
            <w:r w:rsidR="003F54B7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évi </w:t>
            </w:r>
            <w:r w:rsidR="00180A89" w:rsidRPr="002718E3">
              <w:rPr>
                <w:rFonts w:ascii="Calibri" w:hAnsi="Calibri" w:cs="Calibri"/>
                <w:b/>
                <w:sz w:val="22"/>
                <w:szCs w:val="22"/>
              </w:rPr>
              <w:t>ranglista verseny</w:t>
            </w:r>
          </w:p>
        </w:tc>
      </w:tr>
      <w:tr w:rsidR="00180A89" w:rsidRPr="002718E3" w14:paraId="238F260F" w14:textId="77777777" w:rsidTr="00180A89">
        <w:trPr>
          <w:trHeight w:hRule="exact" w:val="400"/>
        </w:trPr>
        <w:tc>
          <w:tcPr>
            <w:tcW w:w="2835" w:type="dxa"/>
            <w:vAlign w:val="center"/>
          </w:tcPr>
          <w:p w14:paraId="7493C961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Helyszín</w:t>
            </w:r>
          </w:p>
        </w:tc>
        <w:tc>
          <w:tcPr>
            <w:tcW w:w="6237" w:type="dxa"/>
            <w:vAlign w:val="center"/>
          </w:tcPr>
          <w:p w14:paraId="64A18599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Angyal Sport Klub, Tiszaújváros, Szederkényi út.</w:t>
            </w:r>
          </w:p>
        </w:tc>
      </w:tr>
      <w:tr w:rsidR="00180A89" w:rsidRPr="002718E3" w14:paraId="5C521A9D" w14:textId="77777777" w:rsidTr="00180A89">
        <w:trPr>
          <w:trHeight w:hRule="exact" w:val="400"/>
        </w:trPr>
        <w:tc>
          <w:tcPr>
            <w:tcW w:w="2835" w:type="dxa"/>
            <w:vAlign w:val="center"/>
          </w:tcPr>
          <w:p w14:paraId="45B3E15E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Pályák</w:t>
            </w:r>
          </w:p>
        </w:tc>
        <w:tc>
          <w:tcPr>
            <w:tcW w:w="6237" w:type="dxa"/>
            <w:vAlign w:val="center"/>
          </w:tcPr>
          <w:p w14:paraId="20D9BDC6" w14:textId="449056BD" w:rsidR="00180A89" w:rsidRPr="002718E3" w:rsidRDefault="00180A89" w:rsidP="00881A11">
            <w:pPr>
              <w:tabs>
                <w:tab w:val="left" w:pos="1373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="003F54B7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sáv</w:t>
            </w:r>
          </w:p>
        </w:tc>
      </w:tr>
      <w:tr w:rsidR="00180A89" w:rsidRPr="002718E3" w14:paraId="2980C6E8" w14:textId="77777777" w:rsidTr="00180A89">
        <w:trPr>
          <w:trHeight w:hRule="exact" w:val="400"/>
        </w:trPr>
        <w:tc>
          <w:tcPr>
            <w:tcW w:w="2835" w:type="dxa"/>
            <w:vAlign w:val="center"/>
          </w:tcPr>
          <w:p w14:paraId="54D3D007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Olajozás </w:t>
            </w:r>
          </w:p>
        </w:tc>
        <w:tc>
          <w:tcPr>
            <w:tcW w:w="6237" w:type="dxa"/>
            <w:vAlign w:val="center"/>
          </w:tcPr>
          <w:p w14:paraId="5CE071F6" w14:textId="77777777" w:rsidR="00180A89" w:rsidRPr="002718E3" w:rsidRDefault="00180A89" w:rsidP="00881A11">
            <w:pPr>
              <w:tabs>
                <w:tab w:val="left" w:pos="1373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Olajminta a verseny kezdete előtt 3 nappal</w:t>
            </w:r>
          </w:p>
        </w:tc>
      </w:tr>
      <w:tr w:rsidR="00180A89" w:rsidRPr="002718E3" w14:paraId="6964BFEF" w14:textId="77777777" w:rsidTr="00180A89">
        <w:trPr>
          <w:trHeight w:hRule="exact" w:val="529"/>
        </w:trPr>
        <w:tc>
          <w:tcPr>
            <w:tcW w:w="2835" w:type="dxa"/>
            <w:vAlign w:val="center"/>
          </w:tcPr>
          <w:p w14:paraId="4C5B7245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Időpont</w:t>
            </w:r>
          </w:p>
        </w:tc>
        <w:tc>
          <w:tcPr>
            <w:tcW w:w="6237" w:type="dxa"/>
            <w:vAlign w:val="center"/>
          </w:tcPr>
          <w:p w14:paraId="6B3B9F8C" w14:textId="7368AD02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2023. </w:t>
            </w:r>
            <w:r w:rsidR="003F54B7" w:rsidRPr="002718E3">
              <w:rPr>
                <w:rFonts w:ascii="Calibri" w:hAnsi="Calibri" w:cs="Calibri"/>
                <w:bCs/>
                <w:sz w:val="22"/>
                <w:szCs w:val="22"/>
              </w:rPr>
              <w:t>j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úlius 0</w:t>
            </w:r>
            <w:r w:rsidR="003F54B7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3 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-16.</w:t>
            </w:r>
          </w:p>
        </w:tc>
      </w:tr>
      <w:tr w:rsidR="00180A89" w:rsidRPr="002718E3" w14:paraId="534546FB" w14:textId="77777777" w:rsidTr="00180A89">
        <w:trPr>
          <w:trHeight w:hRule="exact" w:val="400"/>
        </w:trPr>
        <w:tc>
          <w:tcPr>
            <w:tcW w:w="2835" w:type="dxa"/>
            <w:vAlign w:val="center"/>
          </w:tcPr>
          <w:p w14:paraId="59241A40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Verseny célja</w:t>
            </w:r>
          </w:p>
        </w:tc>
        <w:tc>
          <w:tcPr>
            <w:tcW w:w="6237" w:type="dxa"/>
            <w:vAlign w:val="center"/>
          </w:tcPr>
          <w:p w14:paraId="590FEEB4" w14:textId="705C6CBF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Sportág népszerűsítése,</w:t>
            </w:r>
            <w:r w:rsidR="003F54B7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ranglista pontok szerzése</w:t>
            </w:r>
          </w:p>
        </w:tc>
      </w:tr>
      <w:tr w:rsidR="00180A89" w:rsidRPr="002718E3" w14:paraId="546D5BAB" w14:textId="77777777" w:rsidTr="00180A89">
        <w:trPr>
          <w:trHeight w:hRule="exact" w:val="400"/>
        </w:trPr>
        <w:tc>
          <w:tcPr>
            <w:tcW w:w="2835" w:type="dxa"/>
            <w:vAlign w:val="center"/>
          </w:tcPr>
          <w:p w14:paraId="23C0F1FD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Versenyigazgató</w:t>
            </w:r>
          </w:p>
        </w:tc>
        <w:tc>
          <w:tcPr>
            <w:tcW w:w="6237" w:type="dxa"/>
            <w:vAlign w:val="center"/>
          </w:tcPr>
          <w:p w14:paraId="3C10327B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Tolnai Tibor</w:t>
            </w:r>
          </w:p>
        </w:tc>
      </w:tr>
      <w:tr w:rsidR="00180A89" w:rsidRPr="002718E3" w14:paraId="54E2378E" w14:textId="77777777" w:rsidTr="00180A89">
        <w:trPr>
          <w:trHeight w:hRule="exact" w:val="411"/>
        </w:trPr>
        <w:tc>
          <w:tcPr>
            <w:tcW w:w="2835" w:type="dxa"/>
            <w:vAlign w:val="center"/>
          </w:tcPr>
          <w:p w14:paraId="026297CD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Versenybírók</w:t>
            </w:r>
          </w:p>
        </w:tc>
        <w:tc>
          <w:tcPr>
            <w:tcW w:w="6237" w:type="dxa"/>
            <w:vAlign w:val="center"/>
          </w:tcPr>
          <w:p w14:paraId="3C4F9A60" w14:textId="11C20B2F" w:rsidR="00180A89" w:rsidRPr="002718E3" w:rsidRDefault="00180A89" w:rsidP="003F54B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Tolnai Tibor, Ábrók Andrea</w:t>
            </w:r>
          </w:p>
        </w:tc>
      </w:tr>
      <w:tr w:rsidR="00180A89" w:rsidRPr="002718E3" w14:paraId="4D19151A" w14:textId="77777777" w:rsidTr="00180A89">
        <w:trPr>
          <w:trHeight w:hRule="exact" w:val="400"/>
        </w:trPr>
        <w:tc>
          <w:tcPr>
            <w:tcW w:w="2835" w:type="dxa"/>
            <w:vAlign w:val="center"/>
          </w:tcPr>
          <w:p w14:paraId="057A24E5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Re-entry (újraindulás)</w:t>
            </w:r>
          </w:p>
        </w:tc>
        <w:tc>
          <w:tcPr>
            <w:tcW w:w="6237" w:type="dxa"/>
            <w:vAlign w:val="center"/>
          </w:tcPr>
          <w:p w14:paraId="39E624A8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</w:tr>
    </w:tbl>
    <w:p w14:paraId="564B58A4" w14:textId="77777777" w:rsidR="00180A89" w:rsidRPr="002718E3" w:rsidRDefault="00180A89" w:rsidP="00180A89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07"/>
      </w:tblGrid>
      <w:tr w:rsidR="00180A89" w:rsidRPr="002718E3" w14:paraId="1081DA59" w14:textId="77777777" w:rsidTr="00180A89">
        <w:trPr>
          <w:trHeight w:hRule="exact" w:val="400"/>
        </w:trPr>
        <w:tc>
          <w:tcPr>
            <w:tcW w:w="9142" w:type="dxa"/>
            <w:gridSpan w:val="2"/>
            <w:vAlign w:val="center"/>
          </w:tcPr>
          <w:p w14:paraId="23946F62" w14:textId="6E5C6C65" w:rsidR="00180A89" w:rsidRPr="002718E3" w:rsidRDefault="00180A89" w:rsidP="00881A1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3F54B7" w:rsidRPr="002718E3">
              <w:rPr>
                <w:rFonts w:ascii="Calibri" w:hAnsi="Calibri" w:cs="Calibri"/>
                <w:b/>
                <w:sz w:val="22"/>
                <w:szCs w:val="22"/>
              </w:rPr>
              <w:t>EVEZÉS</w:t>
            </w: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3F54B7" w:rsidRPr="002718E3">
              <w:rPr>
                <w:rFonts w:ascii="Calibri" w:hAnsi="Calibri" w:cs="Calibri"/>
                <w:b/>
                <w:sz w:val="22"/>
                <w:szCs w:val="22"/>
              </w:rPr>
              <w:t>JELENTKEZÉS</w:t>
            </w:r>
          </w:p>
        </w:tc>
      </w:tr>
      <w:tr w:rsidR="00180A89" w:rsidRPr="002718E3" w14:paraId="680D5B1B" w14:textId="77777777" w:rsidTr="00180A89">
        <w:trPr>
          <w:trHeight w:hRule="exact" w:val="1244"/>
        </w:trPr>
        <w:tc>
          <w:tcPr>
            <w:tcW w:w="2835" w:type="dxa"/>
            <w:vAlign w:val="center"/>
          </w:tcPr>
          <w:p w14:paraId="60A23058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Kinél</w:t>
            </w:r>
          </w:p>
        </w:tc>
        <w:tc>
          <w:tcPr>
            <w:tcW w:w="6307" w:type="dxa"/>
            <w:vAlign w:val="center"/>
          </w:tcPr>
          <w:p w14:paraId="492579A8" w14:textId="77777777" w:rsidR="00180A89" w:rsidRPr="002718E3" w:rsidRDefault="00C16CEE" w:rsidP="00881A1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hyperlink r:id="rId11" w:history="1">
              <w:r w:rsidR="00180A89" w:rsidRPr="002718E3">
                <w:rPr>
                  <w:rStyle w:val="Hiperhivatkozs"/>
                  <w:rFonts w:ascii="Calibri" w:hAnsi="Calibri" w:cs="Calibri"/>
                  <w:bCs/>
                  <w:sz w:val="22"/>
                  <w:szCs w:val="22"/>
                </w:rPr>
                <w:t>www.bowlingtournament.eu</w:t>
              </w:r>
            </w:hyperlink>
          </w:p>
          <w:p w14:paraId="3DB90C21" w14:textId="49B9152E" w:rsidR="00180A89" w:rsidRPr="002718E3" w:rsidRDefault="00180A89" w:rsidP="00881A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Tolnai Tibor, </w:t>
            </w:r>
            <w:r w:rsidR="003F54B7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+36 </w:t>
            </w: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3F54B7" w:rsidRPr="002718E3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510</w:t>
            </w:r>
            <w:r w:rsidR="003F54B7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9374</w:t>
            </w:r>
          </w:p>
          <w:p w14:paraId="1E16B43D" w14:textId="102F5A8D" w:rsidR="00180A89" w:rsidRPr="002718E3" w:rsidRDefault="003F54B7" w:rsidP="003F54B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FIGYELEM</w:t>
            </w:r>
            <w:r w:rsidR="00180A89" w:rsidRPr="002718E3">
              <w:rPr>
                <w:rFonts w:ascii="Calibri" w:hAnsi="Calibri" w:cs="Calibri"/>
                <w:b/>
                <w:sz w:val="22"/>
                <w:szCs w:val="22"/>
              </w:rPr>
              <w:t>!</w:t>
            </w:r>
            <w:r w:rsidR="00180A89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A július 15.</w:t>
            </w:r>
            <w:r w:rsidR="002B0A98" w:rsidRPr="002718E3">
              <w:rPr>
                <w:rFonts w:ascii="Calibri" w:hAnsi="Calibri" w:cs="Calibri"/>
                <w:bCs/>
                <w:sz w:val="22"/>
                <w:szCs w:val="22"/>
              </w:rPr>
              <w:t>-i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80A89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szombati squadok fenntartva </w:t>
            </w:r>
            <w:r w:rsidR="002B0A98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július </w:t>
            </w:r>
            <w:r w:rsidR="00180A89" w:rsidRPr="002718E3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2B0A98" w:rsidRPr="002718E3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  <w:r w:rsidR="00180A89" w:rsidRPr="002718E3">
              <w:rPr>
                <w:rFonts w:ascii="Calibri" w:hAnsi="Calibri" w:cs="Calibri"/>
                <w:bCs/>
                <w:sz w:val="22"/>
                <w:szCs w:val="22"/>
              </w:rPr>
              <w:t>-ig a 1</w:t>
            </w:r>
            <w:r w:rsidR="002B0A98" w:rsidRPr="002718E3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180A89" w:rsidRPr="002718E3">
              <w:rPr>
                <w:rFonts w:ascii="Calibri" w:hAnsi="Calibri" w:cs="Calibri"/>
                <w:bCs/>
                <w:sz w:val="22"/>
                <w:szCs w:val="22"/>
              </w:rPr>
              <w:t>0 km-nél távolabbról érkező játékosok részére</w:t>
            </w:r>
          </w:p>
        </w:tc>
      </w:tr>
      <w:tr w:rsidR="00180A89" w:rsidRPr="002718E3" w14:paraId="699352F2" w14:textId="77777777" w:rsidTr="00180A89">
        <w:trPr>
          <w:trHeight w:hRule="exact" w:val="400"/>
        </w:trPr>
        <w:tc>
          <w:tcPr>
            <w:tcW w:w="2835" w:type="dxa"/>
            <w:vAlign w:val="center"/>
          </w:tcPr>
          <w:p w14:paraId="636CF791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Időpontja</w:t>
            </w:r>
          </w:p>
        </w:tc>
        <w:tc>
          <w:tcPr>
            <w:tcW w:w="6307" w:type="dxa"/>
            <w:vAlign w:val="center"/>
          </w:tcPr>
          <w:p w14:paraId="666270EE" w14:textId="71B8BD0E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2023. </w:t>
            </w:r>
            <w:r w:rsidR="00ED73E1" w:rsidRPr="002718E3">
              <w:rPr>
                <w:rFonts w:ascii="Calibri" w:hAnsi="Calibri" w:cs="Calibri"/>
                <w:bCs/>
                <w:sz w:val="22"/>
                <w:szCs w:val="22"/>
              </w:rPr>
              <w:t>Május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D73E1" w:rsidRPr="002718E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964502" w:rsidRPr="002718E3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="003F54B7" w:rsidRPr="002718E3">
              <w:rPr>
                <w:rFonts w:ascii="Calibri" w:hAnsi="Calibri" w:cs="Calibri"/>
                <w:bCs/>
                <w:sz w:val="22"/>
                <w:szCs w:val="22"/>
              </w:rPr>
              <w:t>. napjától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180A89" w:rsidRPr="002718E3" w14:paraId="0AA5127C" w14:textId="77777777" w:rsidTr="00180A89">
        <w:trPr>
          <w:trHeight w:val="361"/>
        </w:trPr>
        <w:tc>
          <w:tcPr>
            <w:tcW w:w="2835" w:type="dxa"/>
            <w:vAlign w:val="center"/>
          </w:tcPr>
          <w:p w14:paraId="53E1EAC0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Díja</w:t>
            </w:r>
          </w:p>
        </w:tc>
        <w:tc>
          <w:tcPr>
            <w:tcW w:w="6307" w:type="dxa"/>
            <w:vAlign w:val="center"/>
          </w:tcPr>
          <w:p w14:paraId="1CF7A39D" w14:textId="081ACAFA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A kategória:</w:t>
            </w:r>
            <w:r w:rsidR="001F17EE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B5DE6" w:rsidRPr="002718E3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="002718E3" w:rsidRPr="002718E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="001F17EE" w:rsidRPr="002718E3">
              <w:rPr>
                <w:rFonts w:ascii="Calibri" w:hAnsi="Calibri" w:cs="Calibri"/>
                <w:bCs/>
                <w:sz w:val="22"/>
                <w:szCs w:val="22"/>
              </w:rPr>
              <w:t>000</w:t>
            </w:r>
            <w:r w:rsidR="002718E3" w:rsidRPr="002718E3">
              <w:rPr>
                <w:rFonts w:ascii="Calibri" w:hAnsi="Calibri" w:cs="Calibri"/>
                <w:bCs/>
                <w:sz w:val="22"/>
                <w:szCs w:val="22"/>
              </w:rPr>
              <w:t>,-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Ft / fő. Reentry</w:t>
            </w:r>
            <w:r w:rsidR="001F17EE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B0A98" w:rsidRPr="002718E3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r w:rsidR="002718E3" w:rsidRPr="002718E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="001F17EE" w:rsidRPr="002718E3">
              <w:rPr>
                <w:rFonts w:ascii="Calibri" w:hAnsi="Calibri" w:cs="Calibri"/>
                <w:bCs/>
                <w:sz w:val="22"/>
                <w:szCs w:val="22"/>
              </w:rPr>
              <w:t>000</w:t>
            </w:r>
            <w:r w:rsidR="002718E3" w:rsidRPr="002718E3">
              <w:rPr>
                <w:rFonts w:ascii="Calibri" w:hAnsi="Calibri" w:cs="Calibri"/>
                <w:bCs/>
                <w:sz w:val="22"/>
                <w:szCs w:val="22"/>
              </w:rPr>
              <w:t>,-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Ft</w:t>
            </w:r>
            <w:r w:rsidR="00370B39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/ fő 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+</w:t>
            </w:r>
            <w:r w:rsidR="00370B39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döntő </w:t>
            </w:r>
            <w:r w:rsidR="00AB5DE6" w:rsidRPr="002718E3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="002718E3" w:rsidRPr="002718E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000</w:t>
            </w:r>
            <w:r w:rsidR="002718E3" w:rsidRPr="002718E3">
              <w:rPr>
                <w:rFonts w:ascii="Calibri" w:hAnsi="Calibri" w:cs="Calibri"/>
                <w:bCs/>
                <w:sz w:val="22"/>
                <w:szCs w:val="22"/>
              </w:rPr>
              <w:t>,-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Ft/fő</w:t>
            </w:r>
          </w:p>
          <w:p w14:paraId="634C8C09" w14:textId="67D1FD1F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B kategória:</w:t>
            </w:r>
            <w:r w:rsidR="001F17EE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B5DE6" w:rsidRPr="002718E3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r w:rsidR="002718E3" w:rsidRPr="002718E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="001F17EE" w:rsidRPr="002718E3">
              <w:rPr>
                <w:rFonts w:ascii="Calibri" w:hAnsi="Calibri" w:cs="Calibri"/>
                <w:bCs/>
                <w:sz w:val="22"/>
                <w:szCs w:val="22"/>
              </w:rPr>
              <w:t>000</w:t>
            </w:r>
            <w:r w:rsidR="002718E3" w:rsidRPr="002718E3">
              <w:rPr>
                <w:rFonts w:ascii="Calibri" w:hAnsi="Calibri" w:cs="Calibri"/>
                <w:bCs/>
                <w:sz w:val="22"/>
                <w:szCs w:val="22"/>
              </w:rPr>
              <w:t>,-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Ft / fő. Reentry</w:t>
            </w:r>
            <w:r w:rsidR="001F17EE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B5DE6" w:rsidRPr="002718E3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2718E3" w:rsidRPr="002718E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="001F17EE" w:rsidRPr="002718E3">
              <w:rPr>
                <w:rFonts w:ascii="Calibri" w:hAnsi="Calibri" w:cs="Calibri"/>
                <w:bCs/>
                <w:sz w:val="22"/>
                <w:szCs w:val="22"/>
              </w:rPr>
              <w:t>000</w:t>
            </w:r>
            <w:r w:rsidR="002718E3" w:rsidRPr="002718E3">
              <w:rPr>
                <w:rFonts w:ascii="Calibri" w:hAnsi="Calibri" w:cs="Calibri"/>
                <w:bCs/>
                <w:sz w:val="22"/>
                <w:szCs w:val="22"/>
              </w:rPr>
              <w:t>,-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Ft </w:t>
            </w:r>
            <w:r w:rsidR="00370B39" w:rsidRPr="002718E3">
              <w:rPr>
                <w:rFonts w:ascii="Calibri" w:hAnsi="Calibri" w:cs="Calibri"/>
                <w:bCs/>
                <w:sz w:val="22"/>
                <w:szCs w:val="22"/>
              </w:rPr>
              <w:t>/ fő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+ döntő</w:t>
            </w:r>
            <w:r w:rsidR="00ED02C2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2</w:t>
            </w:r>
            <w:r w:rsidR="002718E3" w:rsidRPr="002718E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="00ED02C2" w:rsidRPr="002718E3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  <w:r w:rsidR="002718E3" w:rsidRPr="002718E3">
              <w:rPr>
                <w:rFonts w:ascii="Calibri" w:hAnsi="Calibri" w:cs="Calibri"/>
                <w:bCs/>
                <w:sz w:val="22"/>
                <w:szCs w:val="22"/>
              </w:rPr>
              <w:t>.-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Ft/fő </w:t>
            </w:r>
          </w:p>
        </w:tc>
      </w:tr>
      <w:tr w:rsidR="00180A89" w:rsidRPr="002718E3" w14:paraId="75F583E6" w14:textId="77777777" w:rsidTr="00180A89">
        <w:trPr>
          <w:trHeight w:val="344"/>
        </w:trPr>
        <w:tc>
          <w:tcPr>
            <w:tcW w:w="2835" w:type="dxa"/>
            <w:vAlign w:val="center"/>
          </w:tcPr>
          <w:p w14:paraId="79C2D105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Kategória</w:t>
            </w:r>
          </w:p>
        </w:tc>
        <w:tc>
          <w:tcPr>
            <w:tcW w:w="6307" w:type="dxa"/>
            <w:vAlign w:val="center"/>
          </w:tcPr>
          <w:p w14:paraId="41D9B2F0" w14:textId="74480EB9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Egyéni A kat. és Egyéni B kategória (202</w:t>
            </w:r>
            <w:r w:rsidR="00B511F4" w:rsidRPr="002718E3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370B39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01.</w:t>
            </w:r>
            <w:r w:rsidR="00370B39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01. után NB</w:t>
            </w:r>
            <w:r w:rsidR="00370B39" w:rsidRPr="002718E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és Szuperliga mérkőzésen nem lépett pályára)</w:t>
            </w:r>
            <w:r w:rsidR="00370B39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57B2806C" w14:textId="2CA0637D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A nevezéshez MABOSZ tagság</w:t>
            </w:r>
            <w:r w:rsidR="002B0A98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igazolása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szükséges</w:t>
            </w:r>
            <w:r w:rsidR="00370B39" w:rsidRPr="002718E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2B0A98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B kategóriában helyszínen is kiváltható díj </w:t>
            </w:r>
            <w:r w:rsidR="00B511F4" w:rsidRPr="002718E3">
              <w:rPr>
                <w:rFonts w:ascii="Calibri" w:hAnsi="Calibri" w:cs="Calibri"/>
                <w:bCs/>
                <w:sz w:val="22"/>
                <w:szCs w:val="22"/>
              </w:rPr>
              <w:t>(1000 FT</w:t>
            </w:r>
            <w:r w:rsidR="00ED73E1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egyszeri, 3000 Ft. éves díj</w:t>
            </w:r>
            <w:r w:rsidR="00B511F4" w:rsidRPr="002718E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ED73E1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B0A98" w:rsidRPr="002718E3">
              <w:rPr>
                <w:rFonts w:ascii="Calibri" w:hAnsi="Calibri" w:cs="Calibri"/>
                <w:bCs/>
                <w:sz w:val="22"/>
                <w:szCs w:val="22"/>
              </w:rPr>
              <w:t>ellenében.</w:t>
            </w:r>
          </w:p>
        </w:tc>
      </w:tr>
      <w:tr w:rsidR="00180A89" w:rsidRPr="002718E3" w14:paraId="50BC39A4" w14:textId="77777777" w:rsidTr="00180A89">
        <w:tc>
          <w:tcPr>
            <w:tcW w:w="2835" w:type="dxa"/>
            <w:vAlign w:val="center"/>
          </w:tcPr>
          <w:p w14:paraId="66D2187F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Versenyszám</w:t>
            </w:r>
          </w:p>
        </w:tc>
        <w:tc>
          <w:tcPr>
            <w:tcW w:w="6307" w:type="dxa"/>
            <w:vAlign w:val="center"/>
          </w:tcPr>
          <w:p w14:paraId="2502A96A" w14:textId="77777777" w:rsidR="00180A89" w:rsidRPr="002718E3" w:rsidRDefault="00180A89" w:rsidP="00881A1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Egyéni A kat, Egyéni B kat.</w:t>
            </w:r>
          </w:p>
          <w:p w14:paraId="722A02D9" w14:textId="22CF67B3" w:rsidR="00180A89" w:rsidRPr="002718E3" w:rsidRDefault="00180A89" w:rsidP="00881A1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(női handicap 8 fa/sorozat, ifi (2005</w:t>
            </w:r>
            <w:r w:rsidR="00370B39" w:rsidRPr="002718E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70B39" w:rsidRPr="002718E3">
              <w:rPr>
                <w:rFonts w:ascii="Calibri" w:hAnsi="Calibri" w:cs="Calibri"/>
                <w:bCs/>
                <w:sz w:val="22"/>
                <w:szCs w:val="22"/>
              </w:rPr>
              <w:t>01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370B39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01.után született) +8 fa/sorozat) </w:t>
            </w:r>
          </w:p>
        </w:tc>
      </w:tr>
    </w:tbl>
    <w:p w14:paraId="5FFC1753" w14:textId="77777777" w:rsidR="00180A89" w:rsidRPr="002718E3" w:rsidRDefault="00180A89" w:rsidP="00180A89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701"/>
        <w:gridCol w:w="3528"/>
        <w:gridCol w:w="3787"/>
      </w:tblGrid>
      <w:tr w:rsidR="00180A89" w:rsidRPr="002718E3" w14:paraId="24E8F272" w14:textId="77777777" w:rsidTr="00180A89">
        <w:trPr>
          <w:trHeight w:val="416"/>
        </w:trPr>
        <w:tc>
          <w:tcPr>
            <w:tcW w:w="1707" w:type="dxa"/>
            <w:vAlign w:val="center"/>
          </w:tcPr>
          <w:p w14:paraId="6517C7AE" w14:textId="5109BFCD" w:rsidR="00370B39" w:rsidRPr="002718E3" w:rsidRDefault="00370B39" w:rsidP="00370B39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DÍJAZÁS</w:t>
            </w:r>
          </w:p>
        </w:tc>
        <w:tc>
          <w:tcPr>
            <w:tcW w:w="3546" w:type="dxa"/>
            <w:vAlign w:val="center"/>
          </w:tcPr>
          <w:p w14:paraId="5C545A11" w14:textId="62D4D3B4" w:rsidR="00180A89" w:rsidRPr="002718E3" w:rsidRDefault="00370B39" w:rsidP="00881A1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180A89" w:rsidRPr="002718E3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 w:rsidR="00180A89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KATEGÓRIA</w:t>
            </w:r>
          </w:p>
        </w:tc>
        <w:tc>
          <w:tcPr>
            <w:tcW w:w="3807" w:type="dxa"/>
            <w:vAlign w:val="center"/>
          </w:tcPr>
          <w:p w14:paraId="2B1021AF" w14:textId="402E0926" w:rsidR="00370B39" w:rsidRPr="002718E3" w:rsidRDefault="00370B39" w:rsidP="00370B3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180A89" w:rsidRPr="002718E3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 w:rsidR="00180A89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KATEGÓRIA</w:t>
            </w:r>
          </w:p>
        </w:tc>
      </w:tr>
      <w:tr w:rsidR="00180A89" w:rsidRPr="002718E3" w14:paraId="5F24D7A3" w14:textId="77777777" w:rsidTr="00180A89">
        <w:trPr>
          <w:trHeight w:val="400"/>
        </w:trPr>
        <w:tc>
          <w:tcPr>
            <w:tcW w:w="1707" w:type="dxa"/>
            <w:vAlign w:val="center"/>
          </w:tcPr>
          <w:p w14:paraId="17A9B7EA" w14:textId="77777777" w:rsidR="00180A89" w:rsidRPr="002718E3" w:rsidRDefault="00180A89" w:rsidP="00881A1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1. hely</w:t>
            </w:r>
          </w:p>
        </w:tc>
        <w:tc>
          <w:tcPr>
            <w:tcW w:w="3546" w:type="dxa"/>
            <w:vAlign w:val="center"/>
          </w:tcPr>
          <w:p w14:paraId="65013DD5" w14:textId="5EDD2027" w:rsidR="00180A89" w:rsidRPr="002718E3" w:rsidRDefault="001F17EE" w:rsidP="00881A1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Kupa, </w:t>
            </w:r>
            <w:r w:rsidR="00180A89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Tárgyjutalom </w:t>
            </w:r>
          </w:p>
        </w:tc>
        <w:tc>
          <w:tcPr>
            <w:tcW w:w="3807" w:type="dxa"/>
            <w:vAlign w:val="center"/>
          </w:tcPr>
          <w:p w14:paraId="7BAE0C90" w14:textId="5CB514C8" w:rsidR="00180A89" w:rsidRPr="002718E3" w:rsidRDefault="001F17EE" w:rsidP="00881A1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Kupa, </w:t>
            </w:r>
            <w:r w:rsidR="00180A89" w:rsidRPr="002718E3">
              <w:rPr>
                <w:rFonts w:ascii="Calibri" w:hAnsi="Calibri" w:cs="Calibri"/>
                <w:bCs/>
                <w:sz w:val="22"/>
                <w:szCs w:val="22"/>
              </w:rPr>
              <w:t>Tárgyjutalom</w:t>
            </w:r>
          </w:p>
        </w:tc>
      </w:tr>
      <w:tr w:rsidR="00180A89" w:rsidRPr="002718E3" w14:paraId="4776C829" w14:textId="77777777" w:rsidTr="00180A89">
        <w:trPr>
          <w:trHeight w:val="400"/>
        </w:trPr>
        <w:tc>
          <w:tcPr>
            <w:tcW w:w="1707" w:type="dxa"/>
            <w:vAlign w:val="center"/>
          </w:tcPr>
          <w:p w14:paraId="237174A3" w14:textId="77777777" w:rsidR="00180A89" w:rsidRPr="002718E3" w:rsidRDefault="00180A89" w:rsidP="00881A1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2. hely</w:t>
            </w:r>
          </w:p>
        </w:tc>
        <w:tc>
          <w:tcPr>
            <w:tcW w:w="3546" w:type="dxa"/>
            <w:vAlign w:val="center"/>
          </w:tcPr>
          <w:p w14:paraId="529464AF" w14:textId="0077E5ED" w:rsidR="00180A89" w:rsidRPr="002718E3" w:rsidRDefault="001F17EE" w:rsidP="00881A1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Kupa, </w:t>
            </w:r>
            <w:r w:rsidR="00180A89" w:rsidRPr="002718E3">
              <w:rPr>
                <w:rFonts w:ascii="Calibri" w:hAnsi="Calibri" w:cs="Calibri"/>
                <w:bCs/>
                <w:sz w:val="22"/>
                <w:szCs w:val="22"/>
              </w:rPr>
              <w:t>Tárgyjutalom</w:t>
            </w:r>
          </w:p>
        </w:tc>
        <w:tc>
          <w:tcPr>
            <w:tcW w:w="3807" w:type="dxa"/>
            <w:vAlign w:val="center"/>
          </w:tcPr>
          <w:p w14:paraId="21E774C1" w14:textId="0F826476" w:rsidR="00180A89" w:rsidRPr="002718E3" w:rsidRDefault="001F17EE" w:rsidP="00881A1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Kupa, </w:t>
            </w:r>
            <w:r w:rsidR="00180A89" w:rsidRPr="002718E3">
              <w:rPr>
                <w:rFonts w:ascii="Calibri" w:hAnsi="Calibri" w:cs="Calibri"/>
                <w:bCs/>
                <w:sz w:val="22"/>
                <w:szCs w:val="22"/>
              </w:rPr>
              <w:t>Tárgyjutalom</w:t>
            </w:r>
          </w:p>
        </w:tc>
      </w:tr>
      <w:tr w:rsidR="00180A89" w:rsidRPr="002718E3" w14:paraId="3BAF0F7C" w14:textId="77777777" w:rsidTr="00180A89">
        <w:trPr>
          <w:trHeight w:val="259"/>
        </w:trPr>
        <w:tc>
          <w:tcPr>
            <w:tcW w:w="1707" w:type="dxa"/>
            <w:vAlign w:val="center"/>
          </w:tcPr>
          <w:p w14:paraId="32E9A1A4" w14:textId="77777777" w:rsidR="00180A89" w:rsidRPr="002718E3" w:rsidRDefault="00180A89" w:rsidP="00881A1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3. hely</w:t>
            </w:r>
          </w:p>
        </w:tc>
        <w:tc>
          <w:tcPr>
            <w:tcW w:w="3546" w:type="dxa"/>
            <w:vAlign w:val="center"/>
          </w:tcPr>
          <w:p w14:paraId="47EAD4C3" w14:textId="17696412" w:rsidR="00180A89" w:rsidRPr="002718E3" w:rsidRDefault="001F17EE" w:rsidP="00881A1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Kupa, </w:t>
            </w:r>
            <w:r w:rsidR="00180A89" w:rsidRPr="002718E3">
              <w:rPr>
                <w:rFonts w:ascii="Calibri" w:hAnsi="Calibri" w:cs="Calibri"/>
                <w:bCs/>
                <w:sz w:val="22"/>
                <w:szCs w:val="22"/>
              </w:rPr>
              <w:t>Tárgyjutalom</w:t>
            </w:r>
          </w:p>
        </w:tc>
        <w:tc>
          <w:tcPr>
            <w:tcW w:w="3807" w:type="dxa"/>
            <w:vAlign w:val="center"/>
          </w:tcPr>
          <w:p w14:paraId="16F121EC" w14:textId="6C93A491" w:rsidR="00180A89" w:rsidRPr="002718E3" w:rsidRDefault="00A14BA4" w:rsidP="00881A11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Kupa, </w:t>
            </w:r>
            <w:r w:rsidR="00180A89" w:rsidRPr="002718E3">
              <w:rPr>
                <w:rFonts w:ascii="Calibri" w:hAnsi="Calibri" w:cs="Calibri"/>
                <w:bCs/>
                <w:sz w:val="22"/>
                <w:szCs w:val="22"/>
              </w:rPr>
              <w:t>Tárgyjutalom</w:t>
            </w:r>
          </w:p>
        </w:tc>
      </w:tr>
      <w:tr w:rsidR="00180A89" w:rsidRPr="002718E3" w14:paraId="2B64F00F" w14:textId="77777777" w:rsidTr="00180A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707" w:type="dxa"/>
            <w:vAlign w:val="center"/>
          </w:tcPr>
          <w:p w14:paraId="45F1DD17" w14:textId="2F7713E8" w:rsidR="00180A89" w:rsidRPr="002718E3" w:rsidRDefault="00ED02C2" w:rsidP="00881A11">
            <w:pPr>
              <w:spacing w:line="360" w:lineRule="auto"/>
              <w:ind w:left="10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Legjobb sor</w:t>
            </w:r>
          </w:p>
        </w:tc>
        <w:tc>
          <w:tcPr>
            <w:tcW w:w="3546" w:type="dxa"/>
            <w:vAlign w:val="center"/>
          </w:tcPr>
          <w:p w14:paraId="6ABB9B69" w14:textId="5E46DDF5" w:rsidR="00180A89" w:rsidRPr="002718E3" w:rsidRDefault="00370B39" w:rsidP="00370B39">
            <w:pPr>
              <w:spacing w:line="360" w:lineRule="auto"/>
              <w:ind w:left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180A89" w:rsidRPr="002718E3">
              <w:rPr>
                <w:rFonts w:ascii="Calibri" w:hAnsi="Calibri" w:cs="Calibri"/>
                <w:bCs/>
                <w:sz w:val="22"/>
                <w:szCs w:val="22"/>
              </w:rPr>
              <w:t>jándék</w:t>
            </w:r>
            <w:r w:rsidR="00180A89" w:rsidRPr="002718E3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807" w:type="dxa"/>
            <w:vAlign w:val="center"/>
          </w:tcPr>
          <w:p w14:paraId="3A46061A" w14:textId="77E5AE4A" w:rsidR="00180A89" w:rsidRPr="002718E3" w:rsidRDefault="00180A89" w:rsidP="00881A11">
            <w:pPr>
              <w:spacing w:line="360" w:lineRule="auto"/>
              <w:ind w:left="108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70B39" w:rsidRPr="002718E3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jándék </w:t>
            </w:r>
          </w:p>
        </w:tc>
      </w:tr>
    </w:tbl>
    <w:tbl>
      <w:tblPr>
        <w:tblpPr w:leftFromText="141" w:rightFromText="141" w:vertAnchor="page" w:horzAnchor="margin" w:tblpY="1411"/>
        <w:tblW w:w="9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180A89" w:rsidRPr="002718E3" w14:paraId="79CEE914" w14:textId="77777777" w:rsidTr="0088709D">
        <w:trPr>
          <w:cantSplit/>
        </w:trPr>
        <w:tc>
          <w:tcPr>
            <w:tcW w:w="9147" w:type="dxa"/>
          </w:tcPr>
          <w:p w14:paraId="51E60E25" w14:textId="683A007A" w:rsidR="00180A89" w:rsidRPr="002718E3" w:rsidRDefault="00370B39" w:rsidP="00964502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LEBONYOLÍTÁS</w:t>
            </w:r>
            <w:r w:rsidR="00ED73E1" w:rsidRPr="002718E3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A KATEGÓRIA</w:t>
            </w:r>
            <w:r w:rsidR="00180A89" w:rsidRPr="002718E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</w:p>
          <w:p w14:paraId="01B97D88" w14:textId="77777777" w:rsidR="00180A89" w:rsidRPr="002718E3" w:rsidRDefault="00180A89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Minden selejtező squad előtt pályakarbantartás.</w:t>
            </w:r>
          </w:p>
          <w:p w14:paraId="6F72E920" w14:textId="7DE887A4" w:rsidR="00180A89" w:rsidRPr="002718E3" w:rsidRDefault="00180A89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Játék amerikai váltott pályás rendszerben. Három sorozat 1-2 pálya, három sorozat 3-4 pálya.</w:t>
            </w:r>
          </w:p>
          <w:p w14:paraId="26666118" w14:textId="77777777" w:rsidR="00180A89" w:rsidRPr="002718E3" w:rsidRDefault="00180A89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40A7A1EC" w14:textId="7B2798C3" w:rsidR="00180A89" w:rsidRPr="002718E3" w:rsidRDefault="00180A89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Bemelegítés minden squad, a középdöntők és az elődöntő előtt </w:t>
            </w:r>
            <w:r w:rsidR="002726D0" w:rsidRPr="002718E3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perc.</w:t>
            </w:r>
          </w:p>
          <w:p w14:paraId="79FBAA28" w14:textId="77777777" w:rsidR="00180A89" w:rsidRPr="002718E3" w:rsidRDefault="00180A89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6BBAF0D" w14:textId="423AA362" w:rsidR="00180A89" w:rsidRPr="002718E3" w:rsidRDefault="00180A89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A selejtezőkből a legjobb 16 játékos</w:t>
            </w:r>
            <w:r w:rsidR="00370B39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kerül a középdöntőkbe. A selejtezőkben elért eredményük 50%-t magukkal hozzák, és még </w:t>
            </w:r>
            <w:r w:rsidR="00ED73E1" w:rsidRPr="002718E3">
              <w:rPr>
                <w:rFonts w:ascii="Calibri" w:hAnsi="Calibri" w:cs="Calibri"/>
                <w:bCs/>
                <w:sz w:val="22"/>
                <w:szCs w:val="22"/>
              </w:rPr>
              <w:t>négy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sorozatot gurítanak. </w:t>
            </w:r>
          </w:p>
          <w:p w14:paraId="29375C91" w14:textId="05A3A8FF" w:rsidR="00180A89" w:rsidRPr="002718E3" w:rsidRDefault="00180A89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A legjobb</w:t>
            </w:r>
            <w:r w:rsidR="00370B39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nyolc játékos kerül az elődöntőbe, 2 sorozatot dob</w:t>
            </w:r>
            <w:r w:rsidR="00AB5DE6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egymás ellen helyezések alapján párba állítva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AB5DE6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a 4 győztes </w:t>
            </w:r>
            <w:r w:rsidR="00ED73E1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(összfa alapján) 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kerül a stepladder rendszerű döntőbe.</w:t>
            </w:r>
          </w:p>
          <w:p w14:paraId="4BE6EE28" w14:textId="77777777" w:rsidR="00180A89" w:rsidRPr="002718E3" w:rsidRDefault="00180A89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6AE114D" w14:textId="2C34CF30" w:rsidR="00180A89" w:rsidRPr="002718E3" w:rsidRDefault="00180A89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A Stepladder döntőben folytatódik a játék</w:t>
            </w:r>
            <w:r w:rsidR="00370B39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1-2-es pályára állnak fel a versenyzők a következők szerint</w:t>
            </w:r>
            <w:r w:rsidR="00AB5DE6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(összfa alapján sorba állítva)</w:t>
            </w:r>
          </w:p>
          <w:p w14:paraId="63B2B90F" w14:textId="3AB48FFB" w:rsidR="00180A89" w:rsidRPr="002718E3" w:rsidRDefault="00370B39" w:rsidP="0096450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STEP</w:t>
            </w:r>
            <w:r w:rsidR="00180A89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1: </w:t>
            </w:r>
            <w:r w:rsidR="001F17EE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180A89" w:rsidRPr="002718E3">
              <w:rPr>
                <w:rFonts w:ascii="Calibri" w:hAnsi="Calibri" w:cs="Calibri"/>
                <w:b/>
                <w:sz w:val="22"/>
                <w:szCs w:val="22"/>
              </w:rPr>
              <w:t>elődöntő 4. helyezett – elődöntő 3. helyezett</w:t>
            </w:r>
          </w:p>
          <w:p w14:paraId="5A725721" w14:textId="33A13E53" w:rsidR="00180A89" w:rsidRPr="002718E3" w:rsidRDefault="00370B39" w:rsidP="0096450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STEP</w:t>
            </w:r>
            <w:r w:rsidR="00180A89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2:</w:t>
            </w:r>
            <w:r w:rsidR="001F17EE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180A89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győztes – elődöntő 2. helyezett</w:t>
            </w:r>
          </w:p>
          <w:p w14:paraId="6F856F4B" w14:textId="4BE0B996" w:rsidR="00180A89" w:rsidRPr="002718E3" w:rsidRDefault="00370B39" w:rsidP="0096450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DÖNTŐ</w:t>
            </w:r>
            <w:r w:rsidR="00180A89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1F17EE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80A89" w:rsidRPr="002718E3">
              <w:rPr>
                <w:rFonts w:ascii="Calibri" w:hAnsi="Calibri" w:cs="Calibri"/>
                <w:b/>
                <w:sz w:val="22"/>
                <w:szCs w:val="22"/>
              </w:rPr>
              <w:t>győztes – elődöntő 1. helyezett</w:t>
            </w:r>
          </w:p>
          <w:p w14:paraId="04455FF1" w14:textId="77777777" w:rsidR="00370B39" w:rsidRPr="002718E3" w:rsidRDefault="00370B39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BBD8B0B" w14:textId="747E5346" w:rsidR="00180A89" w:rsidRPr="002718E3" w:rsidRDefault="00180A89" w:rsidP="009645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A KÖZÉPDÖNTŐK, ELŐDÖNTŐ ÉS A DÖNTŐ PROGRAMJA</w:t>
            </w:r>
          </w:p>
          <w:p w14:paraId="618C2499" w14:textId="77777777" w:rsidR="00180A89" w:rsidRPr="002718E3" w:rsidRDefault="00180A89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864E84F" w14:textId="77777777" w:rsidR="00180A89" w:rsidRPr="002718E3" w:rsidRDefault="00180A89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Pályakarbantartás</w:t>
            </w:r>
          </w:p>
          <w:p w14:paraId="1DAE262D" w14:textId="715F9407" w:rsidR="00520C0D" w:rsidRPr="002718E3" w:rsidRDefault="00520C0D" w:rsidP="0096450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KÖZÉPDÖNTŐ I. </w:t>
            </w:r>
            <w:r w:rsidR="00D6770D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6770D" w:rsidRPr="002718E3">
              <w:rPr>
                <w:rFonts w:ascii="Calibri" w:hAnsi="Calibri" w:cs="Calibri"/>
                <w:b/>
                <w:sz w:val="22"/>
                <w:szCs w:val="22"/>
              </w:rPr>
              <w:t>Időpont: 2023. július 16. vasárnap 09.00 órától</w:t>
            </w:r>
          </w:p>
          <w:p w14:paraId="48616BCE" w14:textId="25AA7F00" w:rsidR="00520C0D" w:rsidRPr="002718E3" w:rsidRDefault="00520C0D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Selejtező 9-16. helyezett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ED73E1" w:rsidRPr="002718E3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sorozat + selejtező 50%</w:t>
            </w:r>
            <w:r w:rsidR="0043775D" w:rsidRPr="002718E3">
              <w:rPr>
                <w:rFonts w:ascii="Calibri" w:hAnsi="Calibri" w:cs="Calibri"/>
                <w:bCs/>
                <w:sz w:val="22"/>
                <w:szCs w:val="22"/>
              </w:rPr>
              <w:t>. Pályák sorsolva, soronként 1-et jobbra.</w:t>
            </w:r>
          </w:p>
          <w:p w14:paraId="1BE6B5DE" w14:textId="43F66575" w:rsidR="00180A89" w:rsidRPr="002718E3" w:rsidRDefault="00180A89" w:rsidP="00D677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DBC795" w14:textId="4BA25AAA" w:rsidR="00180A89" w:rsidRPr="002718E3" w:rsidRDefault="00520C0D" w:rsidP="0096450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</w:t>
            </w:r>
          </w:p>
          <w:p w14:paraId="16849957" w14:textId="77777777" w:rsidR="00180A89" w:rsidRPr="002718E3" w:rsidRDefault="00180A89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Pályakarbantartás</w:t>
            </w:r>
          </w:p>
          <w:p w14:paraId="649E3784" w14:textId="288E8917" w:rsidR="00D6770D" w:rsidRPr="002718E3" w:rsidRDefault="00520C0D" w:rsidP="00D677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KÖZÉPDÖNTŐ II.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6770D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6770D" w:rsidRPr="002718E3">
              <w:rPr>
                <w:rFonts w:ascii="Calibri" w:hAnsi="Calibri" w:cs="Calibri"/>
                <w:b/>
                <w:sz w:val="22"/>
                <w:szCs w:val="22"/>
              </w:rPr>
              <w:t>Időpont: 2023. július 16. vasárnap 10.45 órától</w:t>
            </w:r>
          </w:p>
          <w:p w14:paraId="3ADC92ED" w14:textId="24C4AF87" w:rsidR="00520C0D" w:rsidRPr="002718E3" w:rsidRDefault="00520C0D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D91D654" w14:textId="0716BF2A" w:rsidR="00520C0D" w:rsidRPr="002718E3" w:rsidRDefault="00520C0D" w:rsidP="0096450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Selejtező 1-8. helyezett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ED73E1" w:rsidRPr="002718E3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sorozat + selejtező 50%</w:t>
            </w:r>
            <w:r w:rsidR="0043775D" w:rsidRPr="002718E3">
              <w:rPr>
                <w:rFonts w:ascii="Calibri" w:hAnsi="Calibri" w:cs="Calibri"/>
                <w:bCs/>
                <w:sz w:val="22"/>
                <w:szCs w:val="22"/>
              </w:rPr>
              <w:t>. Pályák sorsolva, soronként 1-et jobbra.</w:t>
            </w:r>
          </w:p>
          <w:p w14:paraId="18BB1A15" w14:textId="2A8A1791" w:rsidR="00180A89" w:rsidRPr="002718E3" w:rsidRDefault="00180A89" w:rsidP="00D677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835470" w14:textId="77777777" w:rsidR="00520C0D" w:rsidRPr="002718E3" w:rsidRDefault="00520C0D" w:rsidP="0096450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</w:t>
            </w:r>
          </w:p>
          <w:p w14:paraId="7E1BDE05" w14:textId="55902474" w:rsidR="00520C0D" w:rsidRPr="002718E3" w:rsidRDefault="002726D0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Pályakarbantartás</w:t>
            </w:r>
          </w:p>
          <w:p w14:paraId="16BF9E4A" w14:textId="3232BB51" w:rsidR="00D6770D" w:rsidRPr="002718E3" w:rsidRDefault="00520C0D" w:rsidP="00D677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„B” KATEGÓRIÁS DÖNTŐ</w:t>
            </w:r>
            <w:r w:rsidR="00180A89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6770D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6770D" w:rsidRPr="002718E3">
              <w:rPr>
                <w:rFonts w:ascii="Calibri" w:hAnsi="Calibri" w:cs="Calibri"/>
                <w:b/>
                <w:sz w:val="22"/>
                <w:szCs w:val="22"/>
              </w:rPr>
              <w:t>Időpont: 2023. július 16. vasárnap kb. 12:30 órától</w:t>
            </w:r>
          </w:p>
          <w:p w14:paraId="785A2A3E" w14:textId="50283980" w:rsidR="00520C0D" w:rsidRPr="002718E3" w:rsidRDefault="00520C0D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F8E2221" w14:textId="60310B77" w:rsidR="00520C0D" w:rsidRPr="002718E3" w:rsidRDefault="00520C0D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B kat. selejtező 1-8. helyezett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, 4 sorozat nulláról.</w:t>
            </w:r>
            <w:r w:rsidR="0043775D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Minden sor után 1 pályát jobbra haladva.</w:t>
            </w:r>
          </w:p>
          <w:p w14:paraId="3F24B0D5" w14:textId="58BA5AE8" w:rsidR="00180A89" w:rsidRPr="002718E3" w:rsidRDefault="00180A89" w:rsidP="00D677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C0CF1A" w14:textId="77777777" w:rsidR="00520C0D" w:rsidRPr="002718E3" w:rsidRDefault="00520C0D" w:rsidP="009645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A0BAAF" w14:textId="78AEC595" w:rsidR="00180A89" w:rsidRPr="002718E3" w:rsidRDefault="00180A89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Utána kb.:</w:t>
            </w:r>
            <w:r w:rsid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  <w:r w:rsidR="00ED73E1" w:rsidRPr="002718E3">
              <w:rPr>
                <w:rFonts w:ascii="Calibri" w:hAnsi="Calibri" w:cs="Calibri"/>
                <w:bCs/>
                <w:sz w:val="22"/>
                <w:szCs w:val="22"/>
              </w:rPr>
              <w:t>:00</w:t>
            </w:r>
            <w:r w:rsidR="00520C0D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órától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20C0D" w:rsidRPr="002718E3">
              <w:rPr>
                <w:rFonts w:ascii="Calibri" w:hAnsi="Calibri" w:cs="Calibri"/>
                <w:b/>
                <w:sz w:val="22"/>
                <w:szCs w:val="22"/>
              </w:rPr>
              <w:t>„B” KATEGÓRIA EREDMÉNYHIRDETÉS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D5440F2" w14:textId="77777777" w:rsidR="00520C0D" w:rsidRPr="002718E3" w:rsidRDefault="00520C0D" w:rsidP="0096450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</w:t>
            </w:r>
          </w:p>
          <w:p w14:paraId="5DA95FEF" w14:textId="5739C2D0" w:rsidR="00180A89" w:rsidRPr="002718E3" w:rsidRDefault="00180A89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Pályakarbantartás</w:t>
            </w:r>
          </w:p>
          <w:p w14:paraId="5DF381CC" w14:textId="77777777" w:rsidR="00964502" w:rsidRPr="002718E3" w:rsidRDefault="00964502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DB1D127" w14:textId="60334A1E" w:rsidR="00D6770D" w:rsidRPr="002718E3" w:rsidRDefault="00520C0D" w:rsidP="00D677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ELŐDÖNTŐ</w:t>
            </w:r>
            <w:r w:rsidR="00D6770D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D6770D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6770D" w:rsidRPr="002718E3">
              <w:rPr>
                <w:rFonts w:ascii="Calibri" w:hAnsi="Calibri" w:cs="Calibri"/>
                <w:b/>
                <w:sz w:val="22"/>
                <w:szCs w:val="22"/>
              </w:rPr>
              <w:t>Időpont: 2023. július 16. vasárnap kb. 14:30 órától</w:t>
            </w:r>
          </w:p>
          <w:p w14:paraId="62A8A235" w14:textId="69B1AC7E" w:rsidR="00520C0D" w:rsidRPr="002718E3" w:rsidRDefault="00520C0D" w:rsidP="0096450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D096B3" w14:textId="4340AD79" w:rsidR="008A6FA3" w:rsidRPr="002718E3" w:rsidRDefault="004112C8" w:rsidP="0096450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középdöntő legjobb 8 helyeze</w:t>
            </w:r>
            <w:r w:rsidR="008A6FA3" w:rsidRPr="002718E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t</w:t>
            </w:r>
            <w:r w:rsidRPr="002718E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t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, 2 sorozat, nulláról</w:t>
            </w:r>
            <w:r w:rsidR="0043775D" w:rsidRPr="002718E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8A6FA3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1.–8.; 2.-7; 3.-6.; 4.-5.</w:t>
            </w:r>
          </w:p>
          <w:p w14:paraId="3ABF2E02" w14:textId="2DBC6860" w:rsidR="004112C8" w:rsidRPr="00D6770D" w:rsidRDefault="0043775D" w:rsidP="00D6770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Pályák sorsolva, végig ugyanazon pályán dobva</w:t>
            </w:r>
            <w:r w:rsidR="008A6FA3" w:rsidRPr="002718E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3756240B" w14:textId="77777777" w:rsidR="00ED73E1" w:rsidRPr="002718E3" w:rsidRDefault="00ED73E1" w:rsidP="009645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9DD262" w14:textId="3E09E303" w:rsidR="00D6770D" w:rsidRPr="002718E3" w:rsidRDefault="004112C8" w:rsidP="00D677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sz w:val="22"/>
                <w:szCs w:val="22"/>
              </w:rPr>
              <w:t>STEPLADDER DÖNTŐ</w:t>
            </w:r>
            <w:r w:rsidR="00D6770D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D6770D" w:rsidRPr="002718E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6770D" w:rsidRPr="002718E3">
              <w:rPr>
                <w:rFonts w:ascii="Calibri" w:hAnsi="Calibri" w:cs="Calibri"/>
                <w:b/>
                <w:sz w:val="22"/>
                <w:szCs w:val="22"/>
              </w:rPr>
              <w:t>Időpont: 2023. július 16. vasárnap 15:20 órától</w:t>
            </w:r>
          </w:p>
          <w:p w14:paraId="75D7AC51" w14:textId="699CC3A1" w:rsidR="004112C8" w:rsidRPr="002718E3" w:rsidRDefault="004112C8" w:rsidP="0096450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E9E54C" w14:textId="1EC8D062" w:rsidR="00180A89" w:rsidRPr="00D6770D" w:rsidRDefault="003A5FBF" w:rsidP="00D6770D">
            <w:pPr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Az </w:t>
            </w:r>
            <w:r w:rsidR="004112C8" w:rsidRPr="002718E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elődöntő</w:t>
            </w:r>
            <w:r w:rsidR="00ED73E1" w:rsidRPr="002718E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ből </w:t>
            </w:r>
            <w:r w:rsidRPr="002718E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a 4 továbbjutónak</w:t>
            </w:r>
            <w:r w:rsidR="0043775D" w:rsidRPr="002718E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. 1-2 es pályán</w:t>
            </w:r>
            <w:r w:rsidR="008A6FA3" w:rsidRPr="002718E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amerikai rendszerben.</w:t>
            </w:r>
          </w:p>
          <w:p w14:paraId="0E558C03" w14:textId="77777777" w:rsidR="00964502" w:rsidRPr="002718E3" w:rsidRDefault="00180A89" w:rsidP="009645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Utána </w:t>
            </w:r>
            <w:r w:rsidR="004112C8" w:rsidRPr="002718E3">
              <w:rPr>
                <w:rFonts w:ascii="Calibri" w:hAnsi="Calibri" w:cs="Calibri"/>
                <w:b/>
                <w:sz w:val="22"/>
                <w:szCs w:val="22"/>
              </w:rPr>
              <w:t>EREDMÉNYHÍRDETÉS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kb. 1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2726D0" w:rsidRPr="002718E3"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órako</w:t>
            </w:r>
            <w:r w:rsidR="004112C8" w:rsidRPr="002718E3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 w:rsidR="004112C8" w:rsidRPr="002718E3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A versenyen a MABOSZ versenyszabályzata érvényes. Öltözködés A kategóriában a csapatbajnokságok szabályzata szerint, rövidnadrág</w:t>
            </w:r>
            <w:r w:rsidR="004112C8" w:rsidRPr="002718E3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illetve szoknya sötét színben engedélyezett. </w:t>
            </w:r>
          </w:p>
          <w:p w14:paraId="752208B0" w14:textId="5E3CC879" w:rsidR="00964502" w:rsidRPr="002718E3" w:rsidRDefault="00964502" w:rsidP="0096450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CE3AE49" w14:textId="77777777" w:rsidR="0088709D" w:rsidRPr="002718E3" w:rsidRDefault="0088709D" w:rsidP="0096450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9F588F3" w14:textId="6A99EE69" w:rsidR="0006493F" w:rsidRPr="002718E3" w:rsidRDefault="0006493F" w:rsidP="0096450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83F9376" w14:textId="4B93A513" w:rsidR="001D5913" w:rsidRPr="002718E3" w:rsidRDefault="002726D0" w:rsidP="009645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Selejtező squadok időpontjai:</w:t>
            </w:r>
          </w:p>
          <w:p w14:paraId="4FCEAD01" w14:textId="60714596" w:rsidR="001D5913" w:rsidRPr="002718E3" w:rsidRDefault="00E53527" w:rsidP="00964502">
            <w:pPr>
              <w:pStyle w:val="Listaszerbekezds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1. squad 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Július 08. szombat 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      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>10:00:  8 fő</w:t>
            </w:r>
          </w:p>
          <w:p w14:paraId="23F55AC7" w14:textId="22EC2F5D" w:rsidR="001D5913" w:rsidRPr="002718E3" w:rsidRDefault="00E53527" w:rsidP="00964502">
            <w:pPr>
              <w:pStyle w:val="Listaszerbekezds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2. squad 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Július 08. szombat 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      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>12:</w:t>
            </w:r>
            <w:r w:rsidR="00AF48D8" w:rsidRPr="002718E3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>0:  8 fő</w:t>
            </w:r>
          </w:p>
          <w:p w14:paraId="08D3EB78" w14:textId="43115A66" w:rsidR="001D5913" w:rsidRPr="002718E3" w:rsidRDefault="00E53527" w:rsidP="00964502">
            <w:pPr>
              <w:pStyle w:val="Listaszerbekezds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3. squad 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Július 08. szombat  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     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AF48D8" w:rsidRPr="002718E3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>:00:  8 fő</w:t>
            </w:r>
          </w:p>
          <w:p w14:paraId="46C56BEB" w14:textId="60821C50" w:rsidR="001D5913" w:rsidRPr="002718E3" w:rsidRDefault="00E53527" w:rsidP="00964502">
            <w:pPr>
              <w:pStyle w:val="Listaszerbekezds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4. squad 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Július 08. szombat  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     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AF48D8" w:rsidRPr="002718E3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AF48D8" w:rsidRPr="002718E3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>0:  8 fő</w:t>
            </w:r>
          </w:p>
          <w:p w14:paraId="319F3F48" w14:textId="4214ADF1" w:rsidR="001D5913" w:rsidRPr="002718E3" w:rsidRDefault="00E53527" w:rsidP="00964502">
            <w:pPr>
              <w:pStyle w:val="Listaszerbekezds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5. squad 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Július 08 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>szombat</w:t>
            </w:r>
            <w:r w:rsidR="002718E3">
              <w:rPr>
                <w:rFonts w:ascii="Calibri" w:hAnsi="Calibri" w:cs="Calibri"/>
                <w:bCs/>
                <w:sz w:val="22"/>
                <w:szCs w:val="22"/>
              </w:rPr>
              <w:t xml:space="preserve">        </w:t>
            </w:r>
            <w:r w:rsidR="00AF48D8" w:rsidRPr="002718E3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:00: </w:t>
            </w:r>
            <w:r w:rsidR="00AF48D8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>8 fő</w:t>
            </w:r>
            <w:r w:rsidR="00ED02C2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(tartalék squad)</w:t>
            </w:r>
          </w:p>
          <w:p w14:paraId="49DC90E1" w14:textId="2FD14CFC" w:rsidR="001D5913" w:rsidRPr="002718E3" w:rsidRDefault="001D5913" w:rsidP="0096450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B83320C" w14:textId="1F2A58E3" w:rsidR="001D5913" w:rsidRPr="002718E3" w:rsidRDefault="00E53527" w:rsidP="00964502">
            <w:pPr>
              <w:pStyle w:val="Listaszerbekezds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6. squad 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>Július 10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hétfő  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           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>17:00:  8 fő</w:t>
            </w:r>
          </w:p>
          <w:p w14:paraId="3D069025" w14:textId="69427A15" w:rsidR="001D5913" w:rsidRPr="002718E3" w:rsidRDefault="001D5913" w:rsidP="009645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      -     </w:t>
            </w:r>
            <w:r w:rsid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53527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7. squad 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Július 10. hétfő 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            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19:</w:t>
            </w:r>
            <w:r w:rsidR="00AF48D8" w:rsidRPr="002718E3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0:  8 fő</w:t>
            </w:r>
          </w:p>
          <w:p w14:paraId="7A95F2D0" w14:textId="65910787" w:rsidR="001D5913" w:rsidRPr="002718E3" w:rsidRDefault="001D5913" w:rsidP="0096450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864EBF1" w14:textId="0D18DDF7" w:rsidR="0074330C" w:rsidRPr="002718E3" w:rsidRDefault="00E53527" w:rsidP="00964502">
            <w:pPr>
              <w:pStyle w:val="Listaszerbekezds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8. squad </w:t>
            </w:r>
            <w:r w:rsidR="001D5913" w:rsidRPr="002718E3">
              <w:rPr>
                <w:rFonts w:ascii="Calibri" w:hAnsi="Calibri" w:cs="Calibri"/>
                <w:bCs/>
                <w:sz w:val="22"/>
                <w:szCs w:val="22"/>
              </w:rPr>
              <w:t>Július 14. péntek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          </w:t>
            </w:r>
            <w:r w:rsidR="00AF48D8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>16:00:  8 fő</w:t>
            </w:r>
          </w:p>
          <w:p w14:paraId="7A34411E" w14:textId="47392365" w:rsidR="0074330C" w:rsidRPr="002718E3" w:rsidRDefault="00E53527" w:rsidP="00964502">
            <w:pPr>
              <w:pStyle w:val="Listaszerbekezds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9. squad 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Július 14. péntek           </w:t>
            </w:r>
            <w:r w:rsidR="00AF48D8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>18:</w:t>
            </w:r>
            <w:r w:rsidR="00AF48D8" w:rsidRPr="002718E3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>0:  8 fő</w:t>
            </w:r>
          </w:p>
          <w:p w14:paraId="0FDF8A08" w14:textId="77D53165" w:rsidR="0074330C" w:rsidRPr="002718E3" w:rsidRDefault="00E53527" w:rsidP="00964502">
            <w:pPr>
              <w:pStyle w:val="Listaszerbekezds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10. squad</w:t>
            </w:r>
            <w:r w:rsidR="007C7D9F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>Július 14. péntek          2</w:t>
            </w:r>
            <w:r w:rsidR="00AF48D8" w:rsidRPr="002718E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>:00:  8 fő</w:t>
            </w:r>
            <w:r w:rsidR="002726D0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(tartalék squad)</w:t>
            </w:r>
          </w:p>
          <w:p w14:paraId="7E382FDE" w14:textId="77777777" w:rsidR="00AF48D8" w:rsidRPr="002718E3" w:rsidRDefault="00AF48D8" w:rsidP="00964502">
            <w:pPr>
              <w:pStyle w:val="Listaszerbekezds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C67EA5C" w14:textId="3AD19888" w:rsidR="0074330C" w:rsidRPr="002718E3" w:rsidRDefault="00AF48D8" w:rsidP="009645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     </w:t>
            </w:r>
            <w:r w:rsidR="00E53527" w:rsidRPr="002718E3">
              <w:rPr>
                <w:rFonts w:ascii="Calibri" w:hAnsi="Calibri" w:cs="Calibri"/>
                <w:b/>
                <w:bCs/>
                <w:sz w:val="22"/>
                <w:szCs w:val="22"/>
              </w:rPr>
              <w:t>A 1</w:t>
            </w:r>
            <w:r w:rsidRPr="002718E3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E53527" w:rsidRPr="002718E3">
              <w:rPr>
                <w:rFonts w:ascii="Calibri" w:hAnsi="Calibri" w:cs="Calibri"/>
                <w:b/>
                <w:bCs/>
                <w:sz w:val="22"/>
                <w:szCs w:val="22"/>
              </w:rPr>
              <w:t>-1</w:t>
            </w:r>
            <w:r w:rsidRPr="002718E3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E53527" w:rsidRPr="002718E3">
              <w:rPr>
                <w:rFonts w:ascii="Calibri" w:hAnsi="Calibri" w:cs="Calibri"/>
                <w:b/>
                <w:bCs/>
                <w:sz w:val="22"/>
                <w:szCs w:val="22"/>
              </w:rPr>
              <w:t>. SQUAD FENNTARTVA A 100 KM-NÉL MESSZEBBRŐL ÉRKEZŐKNEK 07.09-IG.</w:t>
            </w:r>
          </w:p>
          <w:p w14:paraId="0D5AA598" w14:textId="77777777" w:rsidR="00E53527" w:rsidRPr="002718E3" w:rsidRDefault="00E53527" w:rsidP="00964502">
            <w:pPr>
              <w:pStyle w:val="Listaszerbekezds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1D652D8" w14:textId="52C2CF99" w:rsidR="00E53527" w:rsidRPr="002718E3" w:rsidRDefault="00AF48D8" w:rsidP="00964502">
            <w:pPr>
              <w:pStyle w:val="Listaszerbekezds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11. squad 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Július 15. szombat        10:00: </w:t>
            </w:r>
            <w:r w:rsid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4330C" w:rsidRPr="002718E3">
              <w:rPr>
                <w:rFonts w:ascii="Calibri" w:hAnsi="Calibri" w:cs="Calibri"/>
                <w:bCs/>
                <w:sz w:val="22"/>
                <w:szCs w:val="22"/>
              </w:rPr>
              <w:t>8 fő</w:t>
            </w:r>
            <w:r w:rsidR="00E53527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</w:p>
          <w:p w14:paraId="44A846DA" w14:textId="0975C47B" w:rsidR="00E53527" w:rsidRPr="002718E3" w:rsidRDefault="00AF48D8" w:rsidP="00964502">
            <w:pPr>
              <w:pStyle w:val="Listaszerbekezds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12. squad </w:t>
            </w:r>
            <w:r w:rsidR="00E53527" w:rsidRPr="002718E3">
              <w:rPr>
                <w:rFonts w:ascii="Calibri" w:hAnsi="Calibri" w:cs="Calibri"/>
                <w:bCs/>
                <w:sz w:val="22"/>
                <w:szCs w:val="22"/>
              </w:rPr>
              <w:t>Július 15. szombat        12: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E53527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0:  8 fő  </w:t>
            </w:r>
          </w:p>
          <w:p w14:paraId="7D9E9697" w14:textId="3208F881" w:rsidR="00E53527" w:rsidRPr="002718E3" w:rsidRDefault="00AF48D8" w:rsidP="00964502">
            <w:pPr>
              <w:pStyle w:val="Listaszerbekezds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13. squad </w:t>
            </w:r>
            <w:r w:rsidR="00E53527" w:rsidRPr="002718E3">
              <w:rPr>
                <w:rFonts w:ascii="Calibri" w:hAnsi="Calibri" w:cs="Calibri"/>
                <w:bCs/>
                <w:sz w:val="22"/>
                <w:szCs w:val="22"/>
              </w:rPr>
              <w:t>Július 15. szombat        1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="00E53527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:00:  8 fő  </w:t>
            </w:r>
          </w:p>
          <w:p w14:paraId="5DA49CC0" w14:textId="2AF4EE67" w:rsidR="00E53527" w:rsidRPr="002718E3" w:rsidRDefault="00AF48D8" w:rsidP="00964502">
            <w:pPr>
              <w:pStyle w:val="Listaszerbekezds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14. squad </w:t>
            </w:r>
            <w:r w:rsidR="00E53527" w:rsidRPr="002718E3">
              <w:rPr>
                <w:rFonts w:ascii="Calibri" w:hAnsi="Calibri" w:cs="Calibri"/>
                <w:bCs/>
                <w:sz w:val="22"/>
                <w:szCs w:val="22"/>
              </w:rPr>
              <w:t>Július 15. szombat        1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  <w:r w:rsidR="00E53527" w:rsidRPr="002718E3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E53527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0:  8 fő  </w:t>
            </w:r>
          </w:p>
          <w:p w14:paraId="0F1E4A9E" w14:textId="45918BA9" w:rsidR="00E53527" w:rsidRPr="002718E3" w:rsidRDefault="00AF48D8" w:rsidP="00964502">
            <w:pPr>
              <w:pStyle w:val="Listaszerbekezds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15. squad </w:t>
            </w:r>
            <w:r w:rsidR="00E53527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Július 15. szombat        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  <w:r w:rsidR="00E53527"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:00:  8 fő </w:t>
            </w:r>
          </w:p>
          <w:p w14:paraId="5B265191" w14:textId="4B1309EA" w:rsidR="00AF48D8" w:rsidRPr="002718E3" w:rsidRDefault="00E53527" w:rsidP="00964502">
            <w:pPr>
              <w:pStyle w:val="Listaszerbekezds"/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E88793D" w14:textId="2B0A7CF1" w:rsidR="007C7D9F" w:rsidRPr="002718E3" w:rsidRDefault="00AF48D8" w:rsidP="009645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     Pótsquad igény eseté</w:t>
            </w:r>
            <w:r w:rsidR="002718E3">
              <w:rPr>
                <w:rFonts w:ascii="Calibri" w:hAnsi="Calibri" w:cs="Calibri"/>
                <w:bCs/>
                <w:sz w:val="22"/>
                <w:szCs w:val="22"/>
              </w:rPr>
              <w:t>n: j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>úlius 14. péntek 13:</w:t>
            </w:r>
            <w:r w:rsidR="002726D0" w:rsidRPr="002718E3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0 órától </w:t>
            </w:r>
          </w:p>
          <w:p w14:paraId="3232529C" w14:textId="77777777" w:rsidR="007C7D9F" w:rsidRPr="002718E3" w:rsidRDefault="007C7D9F" w:rsidP="0096450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40E937C" w14:textId="6F1AF826" w:rsidR="0088709D" w:rsidRPr="002718E3" w:rsidRDefault="007C7D9F" w:rsidP="0088709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Felhívjuk a figyelmet hogy túljelentkezés esetén </w:t>
            </w:r>
            <w:r w:rsidR="00B1567E" w:rsidRPr="002718E3">
              <w:rPr>
                <w:rFonts w:ascii="Calibri" w:hAnsi="Calibri" w:cs="Calibri"/>
                <w:b/>
                <w:bCs/>
                <w:sz w:val="22"/>
                <w:szCs w:val="22"/>
              </w:rPr>
              <w:t>AMENNYIBEN PÓTSQUAD NYITÁSÁRA MÁR NINCS MÓD</w:t>
            </w:r>
            <w:r w:rsidR="00910B68" w:rsidRPr="002718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2718E3">
              <w:rPr>
                <w:rFonts w:ascii="Calibri" w:hAnsi="Calibri" w:cs="Calibri"/>
                <w:b/>
                <w:bCs/>
                <w:sz w:val="22"/>
                <w:szCs w:val="22"/>
              </w:rPr>
              <w:t>először a 3. indulásokat ritkítjuk, aztán létszámbővítéssel (2 pályára 5 fő) tesszük lehetővé mindenkinek a részvételt!!</w:t>
            </w:r>
            <w:r w:rsidR="00AF48D8" w:rsidRPr="002718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56D30E0D" w14:textId="27773A91" w:rsidR="001D5913" w:rsidRPr="002718E3" w:rsidRDefault="00AF48D8" w:rsidP="008870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718E3">
              <w:rPr>
                <w:rFonts w:ascii="Calibri" w:hAnsi="Calibri" w:cs="Calibri"/>
                <w:bCs/>
                <w:sz w:val="22"/>
                <w:szCs w:val="22"/>
              </w:rPr>
              <w:t xml:space="preserve">          </w:t>
            </w:r>
          </w:p>
        </w:tc>
      </w:tr>
      <w:tr w:rsidR="002718E3" w:rsidRPr="002718E3" w14:paraId="0E1EC3A7" w14:textId="77777777" w:rsidTr="0088709D">
        <w:trPr>
          <w:cantSplit/>
        </w:trPr>
        <w:tc>
          <w:tcPr>
            <w:tcW w:w="9147" w:type="dxa"/>
          </w:tcPr>
          <w:p w14:paraId="5CDC6515" w14:textId="77777777" w:rsidR="002718E3" w:rsidRPr="002718E3" w:rsidRDefault="002718E3" w:rsidP="00964502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2718E3" w:rsidRPr="002718E3" w14:paraId="75DCA1D9" w14:textId="77777777" w:rsidTr="0088709D">
        <w:trPr>
          <w:cantSplit/>
        </w:trPr>
        <w:tc>
          <w:tcPr>
            <w:tcW w:w="9147" w:type="dxa"/>
          </w:tcPr>
          <w:p w14:paraId="5C27971A" w14:textId="77777777" w:rsidR="002718E3" w:rsidRPr="002718E3" w:rsidRDefault="002718E3" w:rsidP="00964502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14:paraId="7C3FFE8A" w14:textId="0D339CBF" w:rsidR="003E24DF" w:rsidRPr="00180A89" w:rsidRDefault="003E24DF" w:rsidP="00180A89">
      <w:pPr>
        <w:rPr>
          <w:rFonts w:ascii="Century Gothic" w:hAnsi="Century Gothic"/>
          <w:bCs/>
        </w:rPr>
      </w:pPr>
    </w:p>
    <w:sectPr w:rsidR="003E24DF" w:rsidRPr="00180A89" w:rsidSect="00964502">
      <w:headerReference w:type="default" r:id="rId12"/>
      <w:footerReference w:type="default" r:id="rId13"/>
      <w:pgSz w:w="11906" w:h="16838" w:code="9"/>
      <w:pgMar w:top="827" w:right="1440" w:bottom="720" w:left="1440" w:header="450" w:footer="5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8808" w14:textId="77777777" w:rsidR="00C16CEE" w:rsidRDefault="00C16CEE" w:rsidP="00D45945">
      <w:r>
        <w:separator/>
      </w:r>
    </w:p>
  </w:endnote>
  <w:endnote w:type="continuationSeparator" w:id="0">
    <w:p w14:paraId="31975D44" w14:textId="77777777" w:rsidR="00C16CEE" w:rsidRDefault="00C16CEE" w:rsidP="00D4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ndelGothic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8D79" w14:textId="662E842B" w:rsidR="003F54B7" w:rsidRDefault="00964502" w:rsidP="003F54B7">
    <w:pPr>
      <w:pStyle w:val="llb"/>
      <w:tabs>
        <w:tab w:val="clear" w:pos="4680"/>
        <w:tab w:val="clear" w:pos="9360"/>
        <w:tab w:val="left" w:pos="206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439A0FDD" wp14:editId="219165E7">
          <wp:simplePos x="0" y="0"/>
          <wp:positionH relativeFrom="margin">
            <wp:align>left</wp:align>
          </wp:positionH>
          <wp:positionV relativeFrom="paragraph">
            <wp:posOffset>-384810</wp:posOffset>
          </wp:positionV>
          <wp:extent cx="1562100" cy="1105535"/>
          <wp:effectExtent l="0" t="0" r="0" b="0"/>
          <wp:wrapTight wrapText="bothSides">
            <wp:wrapPolygon edited="0">
              <wp:start x="6849" y="2605"/>
              <wp:lineTo x="6849" y="9305"/>
              <wp:lineTo x="3161" y="14516"/>
              <wp:lineTo x="3161" y="17121"/>
              <wp:lineTo x="17649" y="17121"/>
              <wp:lineTo x="18439" y="15260"/>
              <wp:lineTo x="14488" y="9305"/>
              <wp:lineTo x="14488" y="2605"/>
              <wp:lineTo x="6849" y="2605"/>
            </wp:wrapPolygon>
          </wp:wrapTight>
          <wp:docPr id="35" name="Kép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2C8">
      <w:rPr>
        <w:noProof/>
      </w:rPr>
      <w:drawing>
        <wp:anchor distT="0" distB="0" distL="114300" distR="114300" simplePos="0" relativeHeight="251666432" behindDoc="1" locked="0" layoutInCell="1" allowOverlap="1" wp14:anchorId="4B4542B2" wp14:editId="52B2423B">
          <wp:simplePos x="0" y="0"/>
          <wp:positionH relativeFrom="column">
            <wp:posOffset>1684020</wp:posOffset>
          </wp:positionH>
          <wp:positionV relativeFrom="paragraph">
            <wp:posOffset>-249555</wp:posOffset>
          </wp:positionV>
          <wp:extent cx="743585" cy="731520"/>
          <wp:effectExtent l="0" t="0" r="0" b="0"/>
          <wp:wrapTight wrapText="bothSides">
            <wp:wrapPolygon edited="0">
              <wp:start x="6640" y="0"/>
              <wp:lineTo x="0" y="3938"/>
              <wp:lineTo x="0" y="14063"/>
              <wp:lineTo x="1660" y="18563"/>
              <wp:lineTo x="6640" y="20813"/>
              <wp:lineTo x="8301" y="20813"/>
              <wp:lineTo x="13281" y="20813"/>
              <wp:lineTo x="15494" y="20813"/>
              <wp:lineTo x="19368" y="18000"/>
              <wp:lineTo x="21028" y="14625"/>
              <wp:lineTo x="21028" y="3375"/>
              <wp:lineTo x="13834" y="0"/>
              <wp:lineTo x="6640" y="0"/>
            </wp:wrapPolygon>
          </wp:wrapTight>
          <wp:docPr id="36" name="Kép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4B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5D9C" w14:textId="77777777" w:rsidR="00C16CEE" w:rsidRDefault="00C16CEE" w:rsidP="00D45945">
      <w:r>
        <w:separator/>
      </w:r>
    </w:p>
  </w:footnote>
  <w:footnote w:type="continuationSeparator" w:id="0">
    <w:p w14:paraId="6456F404" w14:textId="77777777" w:rsidR="00C16CEE" w:rsidRDefault="00C16CEE" w:rsidP="00D4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5B2F193D" w14:textId="77777777" w:rsidTr="001F6201">
      <w:trPr>
        <w:trHeight w:val="573"/>
      </w:trPr>
      <w:tc>
        <w:tcPr>
          <w:tcW w:w="3381" w:type="dxa"/>
        </w:tcPr>
        <w:p w14:paraId="4BDC7DDB" w14:textId="77777777" w:rsidR="00E834B7" w:rsidRDefault="00E834B7">
          <w:pPr>
            <w:pStyle w:val="lfej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64D50509" w14:textId="77777777" w:rsidR="00E834B7" w:rsidRDefault="00E834B7">
          <w:pPr>
            <w:pStyle w:val="lfej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bidi="hu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7B0B2B9C" wp14:editId="06950546">
                    <wp:simplePos x="0" y="0"/>
                    <wp:positionH relativeFrom="column">
                      <wp:posOffset>508635</wp:posOffset>
                    </wp:positionH>
                    <wp:positionV relativeFrom="paragraph">
                      <wp:posOffset>45720</wp:posOffset>
                    </wp:positionV>
                    <wp:extent cx="3846830" cy="453390"/>
                    <wp:effectExtent l="19050" t="19050" r="20320" b="22860"/>
                    <wp:wrapTight wrapText="bothSides">
                      <wp:wrapPolygon edited="0">
                        <wp:start x="-107" y="-908"/>
                        <wp:lineTo x="-107" y="21782"/>
                        <wp:lineTo x="21607" y="21782"/>
                        <wp:lineTo x="21607" y="-908"/>
                        <wp:lineTo x="-107" y="-908"/>
                      </wp:wrapPolygon>
                    </wp:wrapTight>
                    <wp:docPr id="18" name="Alakzat 61" descr="Embléma helye helyőrző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830" cy="45339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      </a:ext>
                            </a:extLst>
                          </wps:spPr>
                          <wps:txbx>
                            <w:txbxContent>
                              <w:p w14:paraId="1A27FCE5" w14:textId="05B70428" w:rsidR="00E834B7" w:rsidRPr="0088709D" w:rsidRDefault="003F54B7" w:rsidP="00E834B7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HandelGothic" w:hAnsi="HandelGothic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88709D">
                                  <w:rPr>
                                    <w:rFonts w:ascii="HandelGothic" w:hAnsi="HandelGothic"/>
                                    <w:color w:val="CFCF17"/>
                                    <w:sz w:val="40"/>
                                    <w:szCs w:val="40"/>
                                  </w:rPr>
                                  <w:t>Moment Kupa 2023</w:t>
                                </w:r>
                                <w:r w:rsidRPr="0088709D">
                                  <w:rPr>
                                    <w:rFonts w:ascii="HandelGothic" w:hAnsi="HandelGothic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B0B2B9C" id="Alakzat 61" o:spid="_x0000_s1026" alt="Embléma helye helyőrző" style="position:absolute;left:0;text-align:left;margin-left:40.05pt;margin-top:3.6pt;width:302.9pt;height:35.7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" fillcolor="black [3213]" strokecolor="white [3212]" strokeweight="3pt">
                    <v:stroke miterlimit="4"/>
                    <v:textbox inset="1.5pt,1.5pt,1.5pt,1.5pt">
                      <w:txbxContent>
                        <w:p w14:paraId="1A27FCE5" w14:textId="05B70428" w:rsidR="00E834B7" w:rsidRPr="0088709D" w:rsidRDefault="003F54B7" w:rsidP="00E834B7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rFonts w:ascii="HandelGothic" w:hAnsi="HandelGothic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88709D">
                            <w:rPr>
                              <w:rFonts w:ascii="HandelGothic" w:hAnsi="HandelGothic"/>
                              <w:color w:val="CFCF17"/>
                              <w:sz w:val="40"/>
                              <w:szCs w:val="40"/>
                            </w:rPr>
                            <w:t>Moment Kupa 2023</w:t>
                          </w:r>
                          <w:r w:rsidRPr="0088709D">
                            <w:rPr>
                              <w:rFonts w:ascii="HandelGothic" w:hAnsi="HandelGothic"/>
                              <w:color w:val="FFFFFF" w:themeColor="background1"/>
                              <w:sz w:val="40"/>
                              <w:szCs w:val="40"/>
                            </w:rPr>
                            <w:t xml:space="preserve">. </w:t>
                          </w:r>
                        </w:p>
                      </w:txbxContent>
                    </v:textbox>
                    <w10:wrap type="tight"/>
                  </v:rect>
                </w:pict>
              </mc:Fallback>
            </mc:AlternateContent>
          </w:r>
        </w:p>
      </w:tc>
    </w:tr>
  </w:tbl>
  <w:p w14:paraId="38E81360" w14:textId="2EF0C6A0" w:rsidR="00D45945" w:rsidRDefault="00D45945">
    <w:pPr>
      <w:pStyle w:val="lfej"/>
    </w:pPr>
    <w:r>
      <w:rPr>
        <w:noProof/>
        <w:color w:val="000000" w:themeColor="text1"/>
        <w:lang w:bidi="h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E28DA89" wp14:editId="6BDC52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692" cy="10683287"/>
              <wp:effectExtent l="19050" t="57150" r="0" b="64135"/>
              <wp:wrapNone/>
              <wp:docPr id="3" name="Csoport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692" cy="10683287"/>
                        <a:chOff x="0" y="0"/>
                        <a:chExt cx="7772692" cy="10683287"/>
                      </a:xfrm>
                    </wpg:grpSpPr>
                    <wpg:grpSp>
                      <wpg:cNvPr id="10" name="Csoport 10"/>
                      <wpg:cNvGrpSpPr/>
                      <wpg:grpSpPr>
                        <a:xfrm>
                          <a:off x="0" y="0"/>
                          <a:ext cx="7772400" cy="849629"/>
                          <a:chOff x="0" y="-2950"/>
                          <a:chExt cx="7772400" cy="849967"/>
                        </a:xfrm>
                      </wpg:grpSpPr>
                      <wps:wsp>
                        <wps:cNvPr id="1" name="Téglalap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CFCF1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églalap 2"/>
                        <wps:cNvSpPr/>
                        <wps:spPr>
                          <a:xfrm>
                            <a:off x="2459465" y="6"/>
                            <a:ext cx="5143500" cy="847011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Csoport 12"/>
                      <wpg:cNvGrpSpPr/>
                      <wpg:grpSpPr>
                        <a:xfrm rot="10800000">
                          <a:off x="292" y="9855231"/>
                          <a:ext cx="7772400" cy="828056"/>
                          <a:chOff x="12938" y="-623439"/>
                          <a:chExt cx="7772400" cy="828383"/>
                        </a:xfrm>
                      </wpg:grpSpPr>
                      <wps:wsp>
                        <wps:cNvPr id="13" name="Téglalap 13"/>
                        <wps:cNvSpPr/>
                        <wps:spPr>
                          <a:xfrm>
                            <a:off x="12938" y="-137956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églalap 2"/>
                        <wps:cNvSpPr/>
                        <wps:spPr>
                          <a:xfrm>
                            <a:off x="2877082" y="-623439"/>
                            <a:ext cx="4906010" cy="828367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17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D7E5F2" w14:textId="328C7939" w:rsidR="003F54B7" w:rsidRDefault="003F54B7" w:rsidP="003F54B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E28DA89" id="Csoport 3" o:spid="_x0000_s1027" alt="&quot;&quot;" style="position:absolute;left:0;text-align:left;margin-left:0;margin-top:0;width:612pt;height:841.2pt;z-index:-251653120;mso-height-percent:1010;mso-position-horizontal:center;mso-position-horizontal-relative:page;mso-position-vertical:center;mso-position-vertical-relative:page;mso-height-percent:1010" coordsize="77726,10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">
              <v:group id="Csoport 10" o:spid="_x0000_s1028" style="position:absolute;width:77724;height:8496" coordorigin=",-29" coordsize="77724,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Téglalap 1" o:spid="_x0000_s1029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" fillcolor="#cfcf17" stroked="f" strokeweight="1pt"/>
                <v:shape id="Téglalap 2" o:spid="_x0000_s1030" style="position:absolute;left:24594;width:51435;height:847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847011;1018903,847011;0,0" o:connectangles="0,0,0,0,0"/>
                </v:shape>
              </v:group>
              <v:group id="Csoport 12" o:spid="_x0000_s1031" style="position:absolute;left:2;top:98552;width:77724;height:8280;rotation:180" coordorigin="129,-6234" coordsize="77724,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Téglalap 13" o:spid="_x0000_s1032" style="position:absolute;left:129;top:-137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Téglalap 2" o:spid="_x0000_s1033" style="position:absolute;left:28770;top:-6234;width:49060;height:8283;visibility:visible;mso-wrap-style:square;v-text-anchor:middle" coordsize="4000500,800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" adj="-11796480,,5400" path="m,l4000500,r,800100l792480,800100,,xe" fillcolor="#cfcf17" stroked="f" strokeweight="1pt">
                  <v:stroke joinstyle="miter"/>
                  <v:shadow on="t" color="black" opacity="26214f" origin="-.5" offset="3pt,0"/>
                  <v:formulas/>
                  <v:path arrowok="t" o:connecttype="custom" o:connectlocs="0,0;4906010,0;4906010,828367;971857,828367;0,0" o:connectangles="0,0,0,0,0" textboxrect="0,0,4000500,800100"/>
                  <v:textbox>
                    <w:txbxContent>
                      <w:p w14:paraId="4FD7E5F2" w14:textId="328C7939" w:rsidR="003F54B7" w:rsidRDefault="003F54B7" w:rsidP="003F54B7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7236D"/>
    <w:multiLevelType w:val="hybridMultilevel"/>
    <w:tmpl w:val="532E5DD6"/>
    <w:lvl w:ilvl="0" w:tplc="14205A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89"/>
    <w:rsid w:val="0006493F"/>
    <w:rsid w:val="00083BAA"/>
    <w:rsid w:val="00115525"/>
    <w:rsid w:val="001261BD"/>
    <w:rsid w:val="001766D6"/>
    <w:rsid w:val="00180A89"/>
    <w:rsid w:val="001D5913"/>
    <w:rsid w:val="001F12C3"/>
    <w:rsid w:val="001F17EE"/>
    <w:rsid w:val="001F6201"/>
    <w:rsid w:val="00260E53"/>
    <w:rsid w:val="002718E3"/>
    <w:rsid w:val="002726D0"/>
    <w:rsid w:val="002A20D7"/>
    <w:rsid w:val="002B0A98"/>
    <w:rsid w:val="0030025B"/>
    <w:rsid w:val="003444BE"/>
    <w:rsid w:val="00370B39"/>
    <w:rsid w:val="003936EF"/>
    <w:rsid w:val="003A5FBF"/>
    <w:rsid w:val="003E24DF"/>
    <w:rsid w:val="003F54B7"/>
    <w:rsid w:val="004112C8"/>
    <w:rsid w:val="00411FC3"/>
    <w:rsid w:val="004235C2"/>
    <w:rsid w:val="0043775D"/>
    <w:rsid w:val="00481636"/>
    <w:rsid w:val="004A2B0D"/>
    <w:rsid w:val="00520C0D"/>
    <w:rsid w:val="00563742"/>
    <w:rsid w:val="00564809"/>
    <w:rsid w:val="00597E25"/>
    <w:rsid w:val="005C2210"/>
    <w:rsid w:val="00615018"/>
    <w:rsid w:val="0062123A"/>
    <w:rsid w:val="00646E75"/>
    <w:rsid w:val="006F6F10"/>
    <w:rsid w:val="0074330C"/>
    <w:rsid w:val="0076693B"/>
    <w:rsid w:val="00783E79"/>
    <w:rsid w:val="007B5AE8"/>
    <w:rsid w:val="007C7D9F"/>
    <w:rsid w:val="007F1C36"/>
    <w:rsid w:val="007F5192"/>
    <w:rsid w:val="00810A38"/>
    <w:rsid w:val="0088709D"/>
    <w:rsid w:val="008A6FA3"/>
    <w:rsid w:val="00910B68"/>
    <w:rsid w:val="00964502"/>
    <w:rsid w:val="00A11A20"/>
    <w:rsid w:val="00A14BA4"/>
    <w:rsid w:val="00A96CF8"/>
    <w:rsid w:val="00AB4269"/>
    <w:rsid w:val="00AB5DE6"/>
    <w:rsid w:val="00AF48D8"/>
    <w:rsid w:val="00B1567E"/>
    <w:rsid w:val="00B20122"/>
    <w:rsid w:val="00B50294"/>
    <w:rsid w:val="00B511F4"/>
    <w:rsid w:val="00C16CEE"/>
    <w:rsid w:val="00C70786"/>
    <w:rsid w:val="00C8222A"/>
    <w:rsid w:val="00D45945"/>
    <w:rsid w:val="00D66593"/>
    <w:rsid w:val="00D67536"/>
    <w:rsid w:val="00D6770D"/>
    <w:rsid w:val="00D7180A"/>
    <w:rsid w:val="00E27B46"/>
    <w:rsid w:val="00E53527"/>
    <w:rsid w:val="00E55D74"/>
    <w:rsid w:val="00E6540C"/>
    <w:rsid w:val="00E81E2A"/>
    <w:rsid w:val="00E834B7"/>
    <w:rsid w:val="00EB0B2F"/>
    <w:rsid w:val="00ED02C2"/>
    <w:rsid w:val="00ED73E1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8ABD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l">
    <w:name w:val="Normal"/>
    <w:qFormat/>
    <w:rsid w:val="00180A89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msor1">
    <w:name w:val="heading 1"/>
    <w:basedOn w:val="Norml"/>
    <w:next w:val="Norml"/>
    <w:link w:val="Cmsor1Char"/>
    <w:uiPriority w:val="8"/>
    <w:unhideWhenUsed/>
    <w:qFormat/>
    <w:rsid w:val="003E24DF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  <w:kern w:val="20"/>
      <w:lang w:val="hu" w:eastAsia="ja-JP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A2B0D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  <w:lang w:val="hu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Cmzett">
    <w:name w:val="Címzett"/>
    <w:basedOn w:val="Cmsor2"/>
    <w:uiPriority w:val="3"/>
    <w:qFormat/>
    <w:rsid w:val="00D45945"/>
    <w:pPr>
      <w:spacing w:before="1200"/>
    </w:pPr>
    <w:rPr>
      <w:color w:val="000000" w:themeColor="text1"/>
    </w:rPr>
  </w:style>
  <w:style w:type="paragraph" w:styleId="Megszlts">
    <w:name w:val="Salutation"/>
    <w:basedOn w:val="Norml"/>
    <w:link w:val="MegszltsChar"/>
    <w:uiPriority w:val="4"/>
    <w:unhideWhenUsed/>
    <w:qFormat/>
    <w:rsid w:val="003E24DF"/>
    <w:pPr>
      <w:spacing w:before="720" w:after="16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lang w:val="hu" w:eastAsia="ja-JP"/>
    </w:rPr>
  </w:style>
  <w:style w:type="character" w:customStyle="1" w:styleId="MegszltsChar">
    <w:name w:val="Megszólítás Char"/>
    <w:basedOn w:val="Bekezdsalapbettpusa"/>
    <w:link w:val="Megszlts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Befejezs">
    <w:name w:val="Closing"/>
    <w:basedOn w:val="Norml"/>
    <w:next w:val="Alrs"/>
    <w:link w:val="BefejezsChar"/>
    <w:uiPriority w:val="6"/>
    <w:unhideWhenUsed/>
    <w:qFormat/>
    <w:rsid w:val="003E24DF"/>
    <w:pPr>
      <w:spacing w:before="480" w:after="960"/>
    </w:pPr>
    <w:rPr>
      <w:rFonts w:asciiTheme="minorHAnsi" w:eastAsiaTheme="minorHAnsi" w:hAnsiTheme="minorHAnsi" w:cstheme="minorBidi"/>
      <w:color w:val="595959" w:themeColor="text1" w:themeTint="A6"/>
      <w:kern w:val="20"/>
      <w:lang w:val="hu" w:eastAsia="ja-JP"/>
    </w:rPr>
  </w:style>
  <w:style w:type="character" w:customStyle="1" w:styleId="BefejezsChar">
    <w:name w:val="Befejezés Char"/>
    <w:basedOn w:val="Bekezdsalapbettpusa"/>
    <w:link w:val="Befejezs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lrs">
    <w:name w:val="Signature"/>
    <w:basedOn w:val="Norml"/>
    <w:link w:val="AlrsChar"/>
    <w:uiPriority w:val="7"/>
    <w:unhideWhenUsed/>
    <w:qFormat/>
    <w:rsid w:val="003E24DF"/>
    <w:pPr>
      <w:spacing w:before="40" w:after="16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lang w:val="hu" w:eastAsia="ja-JP"/>
    </w:rPr>
  </w:style>
  <w:style w:type="character" w:customStyle="1" w:styleId="AlrsChar">
    <w:name w:val="Aláírás Char"/>
    <w:basedOn w:val="Bekezdsalapbettpusa"/>
    <w:link w:val="Alrs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lfej">
    <w:name w:val="header"/>
    <w:basedOn w:val="Norml"/>
    <w:link w:val="lfejChar"/>
    <w:uiPriority w:val="99"/>
    <w:semiHidden/>
    <w:rsid w:val="003E24DF"/>
    <w:pPr>
      <w:spacing w:before="40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lang w:val="hu"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iemels2">
    <w:name w:val="Strong"/>
    <w:basedOn w:val="Bekezdsalapbettpusa"/>
    <w:uiPriority w:val="1"/>
    <w:semiHidden/>
    <w:qFormat/>
    <w:rsid w:val="003E24DF"/>
    <w:rPr>
      <w:b/>
      <w:bCs/>
    </w:rPr>
  </w:style>
  <w:style w:type="paragraph" w:customStyle="1" w:styleId="Kapcsolattartsiadatok">
    <w:name w:val="Kapcsolattartási adatok"/>
    <w:basedOn w:val="Norml"/>
    <w:uiPriority w:val="1"/>
    <w:qFormat/>
    <w:rsid w:val="003E24DF"/>
    <w:pPr>
      <w:spacing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lang w:val="hu" w:eastAsia="ja-JP"/>
    </w:rPr>
  </w:style>
  <w:style w:type="character" w:customStyle="1" w:styleId="Cmsor2Char">
    <w:name w:val="Címsor 2 Char"/>
    <w:basedOn w:val="Bekezdsalapbettpusa"/>
    <w:link w:val="Cmsor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083BAA"/>
    <w:pPr>
      <w:spacing w:before="100" w:beforeAutospacing="1" w:after="100" w:afterAutospacing="1"/>
    </w:pPr>
    <w:rPr>
      <w:rFonts w:eastAsiaTheme="minorEastAsia"/>
      <w:sz w:val="24"/>
      <w:szCs w:val="24"/>
      <w:lang w:val="hu" w:eastAsia="ja-JP"/>
    </w:rPr>
  </w:style>
  <w:style w:type="character" w:styleId="Helyrzszveg">
    <w:name w:val="Placeholder Text"/>
    <w:basedOn w:val="Bekezdsalapbettpusa"/>
    <w:uiPriority w:val="99"/>
    <w:semiHidden/>
    <w:rsid w:val="001766D6"/>
    <w:rPr>
      <w:color w:val="808080"/>
    </w:rPr>
  </w:style>
  <w:style w:type="paragraph" w:styleId="llb">
    <w:name w:val="footer"/>
    <w:basedOn w:val="Norml"/>
    <w:link w:val="llbChar"/>
    <w:uiPriority w:val="99"/>
    <w:unhideWhenUsed/>
    <w:rsid w:val="00D459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595959" w:themeColor="text1" w:themeTint="A6"/>
      <w:kern w:val="20"/>
      <w:lang w:val="hu" w:eastAsia="ja-JP"/>
    </w:rPr>
  </w:style>
  <w:style w:type="character" w:customStyle="1" w:styleId="llbChar">
    <w:name w:val="Élőláb Char"/>
    <w:basedOn w:val="Bekezdsalapbettpusa"/>
    <w:link w:val="llb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m">
    <w:name w:val="Title"/>
    <w:basedOn w:val="Cmsor1"/>
    <w:next w:val="Norml"/>
    <w:link w:val="CmChar"/>
    <w:uiPriority w:val="10"/>
    <w:rsid w:val="00D45945"/>
    <w:rPr>
      <w:color w:val="000000" w:themeColor="text1"/>
    </w:rPr>
  </w:style>
  <w:style w:type="character" w:customStyle="1" w:styleId="CmChar">
    <w:name w:val="Cím Char"/>
    <w:basedOn w:val="Bekezdsalapbettpusa"/>
    <w:link w:val="Cm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Rcsostblzat">
    <w:name w:val="Table Grid"/>
    <w:basedOn w:val="Normltblzat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180A89"/>
    <w:rPr>
      <w:color w:val="0000FF"/>
      <w:u w:val="single"/>
    </w:rPr>
  </w:style>
  <w:style w:type="paragraph" w:styleId="Listaszerbekezds">
    <w:name w:val="List Paragraph"/>
    <w:basedOn w:val="Norml"/>
    <w:uiPriority w:val="34"/>
    <w:semiHidden/>
    <w:rsid w:val="001D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wlingtournament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ok\AppData\Roaming\Microsoft\Templates\F&#233;lk&#246;v&#233;r%20embl&#233;m&#225;s%20lev&#233;lfejl&#233;c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83542-91E3-4490-8554-1DE92C602C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Félkövér emblémás levélfejléc</Template>
  <TotalTime>0</TotalTime>
  <Pages>3</Pages>
  <Words>615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2023-03-01T18:44:00Z</dcterms:created>
  <dcterms:modified xsi:type="dcterms:W3CDTF">2023-05-18T18:16:00Z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